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17396" w14:textId="77777777" w:rsidR="00E41038" w:rsidRDefault="00E41038" w:rsidP="00E41038">
      <w:pPr>
        <w:jc w:val="center"/>
        <w:rPr>
          <w:rFonts w:ascii="黑体" w:eastAsia="黑体" w:hAnsi="黑体"/>
          <w:sz w:val="52"/>
          <w:szCs w:val="52"/>
        </w:rPr>
      </w:pPr>
    </w:p>
    <w:p w14:paraId="1E7C2498" w14:textId="77777777" w:rsidR="00E41038" w:rsidRDefault="00E41038" w:rsidP="00E41038">
      <w:pPr>
        <w:jc w:val="center"/>
        <w:rPr>
          <w:rFonts w:ascii="黑体" w:eastAsia="黑体" w:hAnsi="黑体"/>
          <w:sz w:val="52"/>
          <w:szCs w:val="52"/>
        </w:rPr>
      </w:pPr>
    </w:p>
    <w:p w14:paraId="514C8A28" w14:textId="471C29CB" w:rsidR="00E41038" w:rsidRPr="00E41038" w:rsidRDefault="00E41038" w:rsidP="00E41038">
      <w:pPr>
        <w:jc w:val="center"/>
        <w:rPr>
          <w:rFonts w:ascii="黑体" w:eastAsia="黑体" w:hAnsi="黑体"/>
          <w:sz w:val="52"/>
          <w:szCs w:val="52"/>
        </w:rPr>
      </w:pPr>
      <w:r w:rsidRPr="00E41038">
        <w:rPr>
          <w:rFonts w:ascii="黑体" w:eastAsia="黑体" w:hAnsi="黑体" w:hint="eastAsia"/>
          <w:sz w:val="52"/>
          <w:szCs w:val="52"/>
        </w:rPr>
        <w:t>生产建设项目水土保持设施</w:t>
      </w:r>
    </w:p>
    <w:p w14:paraId="744D0314" w14:textId="005CEF49" w:rsidR="00827FB9" w:rsidRPr="00E41038" w:rsidRDefault="00E41038" w:rsidP="00E41038">
      <w:pPr>
        <w:jc w:val="center"/>
        <w:rPr>
          <w:rFonts w:ascii="宋体" w:eastAsia="宋体" w:hAnsi="宋体"/>
          <w:sz w:val="84"/>
          <w:szCs w:val="84"/>
        </w:rPr>
      </w:pPr>
      <w:r w:rsidRPr="00E41038">
        <w:rPr>
          <w:rFonts w:ascii="宋体" w:eastAsia="宋体" w:hAnsi="宋体" w:hint="eastAsia"/>
          <w:sz w:val="84"/>
          <w:szCs w:val="84"/>
        </w:rPr>
        <w:t>验收鉴定书</w:t>
      </w:r>
    </w:p>
    <w:p w14:paraId="379E0EB4" w14:textId="77777777" w:rsidR="00E41038" w:rsidRDefault="00E41038" w:rsidP="00E41038">
      <w:pPr>
        <w:jc w:val="center"/>
        <w:rPr>
          <w:rFonts w:ascii="宋体" w:eastAsia="宋体" w:hAnsi="宋体"/>
          <w:sz w:val="52"/>
          <w:szCs w:val="52"/>
        </w:rPr>
      </w:pPr>
    </w:p>
    <w:p w14:paraId="2F5F8D55" w14:textId="77777777" w:rsidR="00E41038" w:rsidRDefault="00E41038" w:rsidP="00E41038">
      <w:pPr>
        <w:jc w:val="center"/>
        <w:rPr>
          <w:rFonts w:ascii="宋体" w:eastAsia="宋体" w:hAnsi="宋体"/>
          <w:sz w:val="52"/>
          <w:szCs w:val="52"/>
        </w:rPr>
      </w:pPr>
    </w:p>
    <w:p w14:paraId="2C10C2F8" w14:textId="77777777" w:rsidR="00E41038" w:rsidRDefault="00E41038" w:rsidP="00E41038">
      <w:pPr>
        <w:jc w:val="center"/>
        <w:rPr>
          <w:rFonts w:ascii="宋体" w:eastAsia="宋体" w:hAnsi="宋体"/>
          <w:sz w:val="52"/>
          <w:szCs w:val="52"/>
        </w:rPr>
      </w:pPr>
    </w:p>
    <w:p w14:paraId="52D74781" w14:textId="77777777" w:rsidR="00E41038" w:rsidRDefault="00E41038" w:rsidP="00E41038">
      <w:pPr>
        <w:jc w:val="center"/>
        <w:rPr>
          <w:rFonts w:ascii="宋体" w:eastAsia="宋体" w:hAnsi="宋体"/>
          <w:sz w:val="52"/>
          <w:szCs w:val="52"/>
        </w:rPr>
      </w:pPr>
    </w:p>
    <w:p w14:paraId="2E7D72D1" w14:textId="77777777" w:rsidR="00E41038" w:rsidRDefault="00E41038" w:rsidP="00E41038">
      <w:pPr>
        <w:jc w:val="center"/>
        <w:rPr>
          <w:rFonts w:ascii="宋体" w:eastAsia="宋体" w:hAnsi="宋体"/>
          <w:sz w:val="52"/>
          <w:szCs w:val="52"/>
        </w:rPr>
      </w:pPr>
    </w:p>
    <w:p w14:paraId="40F43A72" w14:textId="513A37DC" w:rsidR="003B7919" w:rsidRPr="0075337C" w:rsidRDefault="00E41038" w:rsidP="00547318">
      <w:pPr>
        <w:ind w:firstLineChars="200" w:firstLine="560"/>
        <w:rPr>
          <w:rFonts w:ascii="Times New Roman" w:eastAsia="宋体" w:hAnsi="Times New Roman" w:cs="Times New Roman"/>
          <w:sz w:val="28"/>
          <w:szCs w:val="28"/>
          <w:u w:val="single"/>
        </w:rPr>
      </w:pPr>
      <w:r w:rsidRPr="00E41038">
        <w:rPr>
          <w:rFonts w:ascii="宋体" w:eastAsia="宋体" w:hAnsi="宋体" w:hint="eastAsia"/>
          <w:sz w:val="28"/>
          <w:szCs w:val="28"/>
        </w:rPr>
        <w:t>项</w:t>
      </w:r>
      <w:r w:rsidRPr="00E41038">
        <w:rPr>
          <w:rFonts w:ascii="宋体" w:eastAsia="宋体" w:hAnsi="宋体"/>
          <w:sz w:val="28"/>
          <w:szCs w:val="28"/>
        </w:rPr>
        <w:t xml:space="preserve"> 目 名 称</w:t>
      </w:r>
      <w:r w:rsidRPr="0075337C">
        <w:rPr>
          <w:rFonts w:ascii="Times New Roman" w:eastAsia="宋体" w:hAnsi="Times New Roman" w:cs="Times New Roman"/>
          <w:sz w:val="28"/>
          <w:szCs w:val="28"/>
        </w:rPr>
        <w:t xml:space="preserve"> </w:t>
      </w:r>
      <w:r w:rsidR="00547318" w:rsidRPr="00547318">
        <w:rPr>
          <w:rFonts w:ascii="Times New Roman" w:eastAsia="宋体" w:hAnsi="Times New Roman" w:cs="Times New Roman" w:hint="eastAsia"/>
          <w:sz w:val="28"/>
          <w:szCs w:val="28"/>
          <w:u w:val="single"/>
        </w:rPr>
        <w:t>中新天津生态城合作区绿</w:t>
      </w:r>
      <w:proofErr w:type="gramStart"/>
      <w:r w:rsidR="00547318" w:rsidRPr="00547318">
        <w:rPr>
          <w:rFonts w:ascii="Times New Roman" w:eastAsia="宋体" w:hAnsi="Times New Roman" w:cs="Times New Roman" w:hint="eastAsia"/>
          <w:sz w:val="28"/>
          <w:szCs w:val="28"/>
          <w:u w:val="single"/>
        </w:rPr>
        <w:t>道配套</w:t>
      </w:r>
      <w:proofErr w:type="gramEnd"/>
      <w:r w:rsidR="00547318" w:rsidRPr="00547318">
        <w:rPr>
          <w:rFonts w:ascii="Times New Roman" w:eastAsia="宋体" w:hAnsi="Times New Roman" w:cs="Times New Roman" w:hint="eastAsia"/>
          <w:sz w:val="28"/>
          <w:szCs w:val="28"/>
          <w:u w:val="single"/>
        </w:rPr>
        <w:t>工程二期（</w:t>
      </w:r>
      <w:proofErr w:type="gramStart"/>
      <w:r w:rsidR="00547318" w:rsidRPr="00547318">
        <w:rPr>
          <w:rFonts w:ascii="Times New Roman" w:eastAsia="宋体" w:hAnsi="Times New Roman" w:cs="Times New Roman" w:hint="eastAsia"/>
          <w:sz w:val="28"/>
          <w:szCs w:val="28"/>
          <w:u w:val="single"/>
        </w:rPr>
        <w:t>蓟</w:t>
      </w:r>
      <w:proofErr w:type="gramEnd"/>
      <w:r w:rsidR="00547318" w:rsidRPr="00547318">
        <w:rPr>
          <w:rFonts w:ascii="Times New Roman" w:eastAsia="宋体" w:hAnsi="Times New Roman" w:cs="Times New Roman" w:hint="eastAsia"/>
          <w:sz w:val="28"/>
          <w:szCs w:val="28"/>
          <w:u w:val="single"/>
        </w:rPr>
        <w:t>运河堤岸、</w:t>
      </w:r>
      <w:proofErr w:type="gramStart"/>
      <w:r w:rsidR="00547318" w:rsidRPr="00547318">
        <w:rPr>
          <w:rFonts w:ascii="Times New Roman" w:eastAsia="宋体" w:hAnsi="Times New Roman" w:cs="Times New Roman" w:hint="eastAsia"/>
          <w:sz w:val="28"/>
          <w:szCs w:val="28"/>
          <w:u w:val="single"/>
        </w:rPr>
        <w:t>故道河</w:t>
      </w:r>
      <w:proofErr w:type="gramEnd"/>
      <w:r w:rsidR="00547318" w:rsidRPr="00547318">
        <w:rPr>
          <w:rFonts w:ascii="Times New Roman" w:eastAsia="宋体" w:hAnsi="Times New Roman" w:cs="Times New Roman" w:hint="eastAsia"/>
          <w:sz w:val="28"/>
          <w:szCs w:val="28"/>
          <w:u w:val="single"/>
        </w:rPr>
        <w:t>公园）项目</w:t>
      </w:r>
      <w:r w:rsidR="00EF71DB">
        <w:rPr>
          <w:rFonts w:ascii="Times New Roman" w:eastAsia="宋体" w:hAnsi="Times New Roman" w:cs="Times New Roman" w:hint="eastAsia"/>
          <w:sz w:val="28"/>
          <w:szCs w:val="28"/>
          <w:u w:val="single"/>
        </w:rPr>
        <w:t xml:space="preserve"> </w:t>
      </w:r>
      <w:r w:rsidR="00EF71DB">
        <w:rPr>
          <w:rFonts w:ascii="Times New Roman" w:eastAsia="宋体" w:hAnsi="Times New Roman" w:cs="Times New Roman"/>
          <w:sz w:val="28"/>
          <w:szCs w:val="28"/>
          <w:u w:val="single"/>
        </w:rPr>
        <w:t xml:space="preserve">             </w:t>
      </w:r>
    </w:p>
    <w:p w14:paraId="244587E0" w14:textId="7347B21F" w:rsidR="00E41038" w:rsidRPr="0075337C" w:rsidRDefault="00E41038" w:rsidP="00E41038">
      <w:pPr>
        <w:ind w:firstLineChars="200" w:firstLine="560"/>
        <w:rPr>
          <w:rFonts w:ascii="Times New Roman" w:eastAsia="宋体" w:hAnsi="Times New Roman" w:cs="Times New Roman"/>
          <w:sz w:val="28"/>
          <w:szCs w:val="28"/>
        </w:rPr>
      </w:pPr>
      <w:r w:rsidRPr="0075337C">
        <w:rPr>
          <w:rFonts w:ascii="Times New Roman" w:eastAsia="宋体" w:hAnsi="Times New Roman" w:cs="Times New Roman"/>
          <w:sz w:val="28"/>
          <w:szCs w:val="28"/>
        </w:rPr>
        <w:t>项</w:t>
      </w:r>
      <w:r w:rsidRPr="0075337C">
        <w:rPr>
          <w:rFonts w:ascii="Times New Roman" w:eastAsia="宋体" w:hAnsi="Times New Roman" w:cs="Times New Roman"/>
          <w:sz w:val="28"/>
          <w:szCs w:val="28"/>
        </w:rPr>
        <w:t xml:space="preserve"> </w:t>
      </w:r>
      <w:r w:rsidRPr="0075337C">
        <w:rPr>
          <w:rFonts w:ascii="Times New Roman" w:eastAsia="宋体" w:hAnsi="Times New Roman" w:cs="Times New Roman"/>
          <w:sz w:val="28"/>
          <w:szCs w:val="28"/>
        </w:rPr>
        <w:t>目</w:t>
      </w:r>
      <w:r w:rsidRPr="0075337C">
        <w:rPr>
          <w:rFonts w:ascii="Times New Roman" w:eastAsia="宋体" w:hAnsi="Times New Roman" w:cs="Times New Roman"/>
          <w:sz w:val="28"/>
          <w:szCs w:val="28"/>
        </w:rPr>
        <w:t xml:space="preserve"> </w:t>
      </w:r>
      <w:r w:rsidRPr="0075337C">
        <w:rPr>
          <w:rFonts w:ascii="Times New Roman" w:eastAsia="宋体" w:hAnsi="Times New Roman" w:cs="Times New Roman"/>
          <w:sz w:val="28"/>
          <w:szCs w:val="28"/>
        </w:rPr>
        <w:t>编</w:t>
      </w:r>
      <w:r w:rsidRPr="0075337C">
        <w:rPr>
          <w:rFonts w:ascii="Times New Roman" w:eastAsia="宋体" w:hAnsi="Times New Roman" w:cs="Times New Roman"/>
          <w:sz w:val="28"/>
          <w:szCs w:val="28"/>
        </w:rPr>
        <w:t xml:space="preserve"> </w:t>
      </w:r>
      <w:r w:rsidRPr="0075337C">
        <w:rPr>
          <w:rFonts w:ascii="Times New Roman" w:eastAsia="宋体" w:hAnsi="Times New Roman" w:cs="Times New Roman"/>
          <w:sz w:val="28"/>
          <w:szCs w:val="28"/>
        </w:rPr>
        <w:t>号</w:t>
      </w:r>
      <w:r w:rsidRPr="0075337C">
        <w:rPr>
          <w:rFonts w:ascii="Times New Roman" w:eastAsia="宋体" w:hAnsi="Times New Roman" w:cs="Times New Roman"/>
          <w:sz w:val="28"/>
          <w:szCs w:val="28"/>
        </w:rPr>
        <w:t xml:space="preserve"> </w:t>
      </w:r>
      <w:r w:rsidR="00827B8D" w:rsidRPr="0075337C">
        <w:rPr>
          <w:rFonts w:ascii="Times New Roman" w:eastAsia="宋体" w:hAnsi="Times New Roman" w:cs="Times New Roman"/>
          <w:sz w:val="28"/>
          <w:szCs w:val="28"/>
          <w:u w:val="single"/>
        </w:rPr>
        <w:t>YS-2</w:t>
      </w:r>
      <w:r w:rsidR="00547318">
        <w:rPr>
          <w:rFonts w:ascii="Times New Roman" w:eastAsia="宋体" w:hAnsi="Times New Roman" w:cs="Times New Roman"/>
          <w:sz w:val="28"/>
          <w:szCs w:val="28"/>
          <w:u w:val="single"/>
        </w:rPr>
        <w:t>4</w:t>
      </w:r>
      <w:r w:rsidR="00827B8D" w:rsidRPr="0075337C">
        <w:rPr>
          <w:rFonts w:ascii="Times New Roman" w:eastAsia="宋体" w:hAnsi="Times New Roman" w:cs="Times New Roman"/>
          <w:sz w:val="28"/>
          <w:szCs w:val="28"/>
          <w:u w:val="single"/>
        </w:rPr>
        <w:t>-</w:t>
      </w:r>
      <w:r w:rsidR="00056B42">
        <w:rPr>
          <w:rFonts w:ascii="Times New Roman" w:eastAsia="宋体" w:hAnsi="Times New Roman" w:cs="Times New Roman" w:hint="eastAsia"/>
          <w:sz w:val="28"/>
          <w:szCs w:val="28"/>
          <w:u w:val="single"/>
        </w:rPr>
        <w:t>3</w:t>
      </w:r>
      <w:r w:rsidRPr="0075337C">
        <w:rPr>
          <w:rFonts w:ascii="Times New Roman" w:eastAsia="宋体" w:hAnsi="Times New Roman" w:cs="Times New Roman"/>
          <w:sz w:val="28"/>
          <w:szCs w:val="28"/>
          <w:u w:val="single"/>
        </w:rPr>
        <w:t xml:space="preserve">                               </w:t>
      </w:r>
    </w:p>
    <w:p w14:paraId="1A7A6907" w14:textId="0E071F7F" w:rsidR="00E41038" w:rsidRPr="0075337C" w:rsidRDefault="00E41038" w:rsidP="00E41038">
      <w:pPr>
        <w:ind w:firstLineChars="200" w:firstLine="560"/>
        <w:rPr>
          <w:rFonts w:ascii="Times New Roman" w:eastAsia="宋体" w:hAnsi="Times New Roman" w:cs="Times New Roman"/>
          <w:sz w:val="28"/>
          <w:szCs w:val="28"/>
        </w:rPr>
      </w:pPr>
      <w:r w:rsidRPr="0075337C">
        <w:rPr>
          <w:rFonts w:ascii="Times New Roman" w:eastAsia="宋体" w:hAnsi="Times New Roman" w:cs="Times New Roman"/>
          <w:sz w:val="28"/>
          <w:szCs w:val="28"/>
        </w:rPr>
        <w:t>建</w:t>
      </w:r>
      <w:r w:rsidRPr="0075337C">
        <w:rPr>
          <w:rFonts w:ascii="Times New Roman" w:eastAsia="宋体" w:hAnsi="Times New Roman" w:cs="Times New Roman"/>
          <w:sz w:val="28"/>
          <w:szCs w:val="28"/>
        </w:rPr>
        <w:t xml:space="preserve"> </w:t>
      </w:r>
      <w:r w:rsidRPr="0075337C">
        <w:rPr>
          <w:rFonts w:ascii="Times New Roman" w:eastAsia="宋体" w:hAnsi="Times New Roman" w:cs="Times New Roman"/>
          <w:sz w:val="28"/>
          <w:szCs w:val="28"/>
        </w:rPr>
        <w:t>设</w:t>
      </w:r>
      <w:r w:rsidRPr="0075337C">
        <w:rPr>
          <w:rFonts w:ascii="Times New Roman" w:eastAsia="宋体" w:hAnsi="Times New Roman" w:cs="Times New Roman"/>
          <w:sz w:val="28"/>
          <w:szCs w:val="28"/>
        </w:rPr>
        <w:t xml:space="preserve"> </w:t>
      </w:r>
      <w:r w:rsidRPr="0075337C">
        <w:rPr>
          <w:rFonts w:ascii="Times New Roman" w:eastAsia="宋体" w:hAnsi="Times New Roman" w:cs="Times New Roman"/>
          <w:sz w:val="28"/>
          <w:szCs w:val="28"/>
        </w:rPr>
        <w:t>地</w:t>
      </w:r>
      <w:r w:rsidRPr="0075337C">
        <w:rPr>
          <w:rFonts w:ascii="Times New Roman" w:eastAsia="宋体" w:hAnsi="Times New Roman" w:cs="Times New Roman"/>
          <w:sz w:val="28"/>
          <w:szCs w:val="28"/>
        </w:rPr>
        <w:t xml:space="preserve"> </w:t>
      </w:r>
      <w:r w:rsidRPr="0075337C">
        <w:rPr>
          <w:rFonts w:ascii="Times New Roman" w:eastAsia="宋体" w:hAnsi="Times New Roman" w:cs="Times New Roman"/>
          <w:sz w:val="28"/>
          <w:szCs w:val="28"/>
        </w:rPr>
        <w:t>点</w:t>
      </w:r>
      <w:r w:rsidR="003B7919" w:rsidRPr="0075337C">
        <w:rPr>
          <w:rFonts w:ascii="Times New Roman" w:eastAsia="宋体" w:hAnsi="Times New Roman" w:cs="Times New Roman"/>
          <w:sz w:val="28"/>
          <w:szCs w:val="28"/>
          <w:u w:val="single"/>
        </w:rPr>
        <w:t xml:space="preserve"> </w:t>
      </w:r>
      <w:r w:rsidR="00547318" w:rsidRPr="00547318">
        <w:rPr>
          <w:rFonts w:ascii="Times New Roman" w:eastAsia="宋体" w:hAnsi="Times New Roman" w:cs="Times New Roman" w:hint="eastAsia"/>
          <w:sz w:val="28"/>
          <w:szCs w:val="28"/>
          <w:u w:val="single"/>
        </w:rPr>
        <w:t>天津中新生态城</w:t>
      </w:r>
      <w:r w:rsidR="00547318">
        <w:rPr>
          <w:rFonts w:ascii="Times New Roman" w:eastAsia="宋体" w:hAnsi="Times New Roman" w:cs="Times New Roman" w:hint="eastAsia"/>
          <w:sz w:val="28"/>
          <w:szCs w:val="28"/>
          <w:u w:val="single"/>
        </w:rPr>
        <w:t xml:space="preserve"> </w:t>
      </w:r>
      <w:r w:rsidR="00547318">
        <w:rPr>
          <w:rFonts w:ascii="Times New Roman" w:eastAsia="宋体" w:hAnsi="Times New Roman" w:cs="Times New Roman"/>
          <w:sz w:val="28"/>
          <w:szCs w:val="28"/>
          <w:u w:val="single"/>
        </w:rPr>
        <w:t xml:space="preserve">               </w:t>
      </w:r>
      <w:r w:rsidR="00AB687D" w:rsidRPr="0075337C">
        <w:rPr>
          <w:rFonts w:ascii="Times New Roman" w:eastAsia="宋体" w:hAnsi="Times New Roman" w:cs="Times New Roman"/>
          <w:sz w:val="28"/>
          <w:szCs w:val="28"/>
          <w:u w:val="single"/>
        </w:rPr>
        <w:t xml:space="preserve">  </w:t>
      </w:r>
      <w:r w:rsidRPr="0075337C">
        <w:rPr>
          <w:rFonts w:ascii="Times New Roman" w:eastAsia="宋体" w:hAnsi="Times New Roman" w:cs="Times New Roman"/>
          <w:sz w:val="28"/>
          <w:szCs w:val="28"/>
          <w:u w:val="single"/>
        </w:rPr>
        <w:t xml:space="preserve">      </w:t>
      </w:r>
    </w:p>
    <w:p w14:paraId="651C0469" w14:textId="32259D49" w:rsidR="00E41038" w:rsidRDefault="008942BB" w:rsidP="00E41038">
      <w:pPr>
        <w:ind w:firstLineChars="200" w:firstLine="560"/>
        <w:rPr>
          <w:rFonts w:ascii="宋体" w:eastAsia="宋体" w:hAnsi="宋体"/>
          <w:sz w:val="28"/>
          <w:szCs w:val="28"/>
        </w:rPr>
      </w:pPr>
      <w:r>
        <w:rPr>
          <w:rFonts w:ascii="Times New Roman" w:eastAsia="宋体" w:hAnsi="Times New Roman" w:cs="Times New Roman" w:hint="eastAsia"/>
          <w:sz w:val="28"/>
          <w:szCs w:val="28"/>
        </w:rPr>
        <w:t>验</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收</w:t>
      </w:r>
      <w:r w:rsidR="00E41038" w:rsidRPr="0075337C">
        <w:rPr>
          <w:rFonts w:ascii="Times New Roman" w:eastAsia="宋体" w:hAnsi="Times New Roman" w:cs="Times New Roman"/>
          <w:sz w:val="28"/>
          <w:szCs w:val="28"/>
        </w:rPr>
        <w:t xml:space="preserve"> </w:t>
      </w:r>
      <w:r w:rsidR="00E41038" w:rsidRPr="0075337C">
        <w:rPr>
          <w:rFonts w:ascii="Times New Roman" w:eastAsia="宋体" w:hAnsi="Times New Roman" w:cs="Times New Roman"/>
          <w:sz w:val="28"/>
          <w:szCs w:val="28"/>
        </w:rPr>
        <w:t>单</w:t>
      </w:r>
      <w:r w:rsidR="00E41038" w:rsidRPr="0075337C">
        <w:rPr>
          <w:rFonts w:ascii="Times New Roman" w:eastAsia="宋体" w:hAnsi="Times New Roman" w:cs="Times New Roman"/>
          <w:sz w:val="28"/>
          <w:szCs w:val="28"/>
        </w:rPr>
        <w:t xml:space="preserve"> </w:t>
      </w:r>
      <w:r w:rsidR="00E41038" w:rsidRPr="0075337C">
        <w:rPr>
          <w:rFonts w:ascii="Times New Roman" w:eastAsia="宋体" w:hAnsi="Times New Roman" w:cs="Times New Roman"/>
          <w:sz w:val="28"/>
          <w:szCs w:val="28"/>
        </w:rPr>
        <w:t>位</w:t>
      </w:r>
      <w:r w:rsidR="00E41038" w:rsidRPr="0075337C">
        <w:rPr>
          <w:rFonts w:ascii="Times New Roman" w:eastAsia="宋体" w:hAnsi="Times New Roman" w:cs="Times New Roman"/>
          <w:sz w:val="28"/>
          <w:szCs w:val="28"/>
        </w:rPr>
        <w:t xml:space="preserve"> </w:t>
      </w:r>
      <w:r w:rsidR="00547318" w:rsidRPr="00547318">
        <w:rPr>
          <w:rFonts w:ascii="Times New Roman" w:eastAsia="宋体" w:hAnsi="Times New Roman" w:cs="Times New Roman" w:hint="eastAsia"/>
          <w:sz w:val="28"/>
          <w:szCs w:val="28"/>
          <w:u w:val="single"/>
        </w:rPr>
        <w:t>天津生态城投资开发有限公司</w:t>
      </w:r>
      <w:r w:rsidR="00E41038" w:rsidRPr="0075337C">
        <w:rPr>
          <w:rFonts w:ascii="Times New Roman" w:eastAsia="宋体" w:hAnsi="Times New Roman" w:cs="Times New Roman"/>
          <w:sz w:val="28"/>
          <w:szCs w:val="28"/>
          <w:u w:val="single"/>
        </w:rPr>
        <w:t xml:space="preserve">    </w:t>
      </w:r>
      <w:r w:rsidR="003B7919" w:rsidRPr="0075337C">
        <w:rPr>
          <w:rFonts w:ascii="Times New Roman" w:eastAsia="宋体" w:hAnsi="Times New Roman" w:cs="Times New Roman"/>
          <w:sz w:val="28"/>
          <w:szCs w:val="28"/>
          <w:u w:val="single"/>
        </w:rPr>
        <w:t xml:space="preserve">  </w:t>
      </w:r>
      <w:r w:rsidR="00E41038">
        <w:rPr>
          <w:rFonts w:ascii="宋体" w:eastAsia="宋体" w:hAnsi="宋体"/>
          <w:sz w:val="28"/>
          <w:szCs w:val="28"/>
          <w:u w:val="single"/>
        </w:rPr>
        <w:t xml:space="preserve">      </w:t>
      </w:r>
    </w:p>
    <w:p w14:paraId="3046D66B" w14:textId="77777777" w:rsidR="00E41038" w:rsidRDefault="00E41038" w:rsidP="00E41038">
      <w:pPr>
        <w:ind w:firstLineChars="200" w:firstLine="560"/>
        <w:rPr>
          <w:rFonts w:ascii="宋体" w:eastAsia="宋体" w:hAnsi="宋体"/>
          <w:sz w:val="28"/>
          <w:szCs w:val="28"/>
        </w:rPr>
      </w:pPr>
    </w:p>
    <w:p w14:paraId="1BFF1598" w14:textId="77777777" w:rsidR="00E41038" w:rsidRPr="003B7919" w:rsidRDefault="00E41038" w:rsidP="00E41038">
      <w:pPr>
        <w:ind w:firstLineChars="200" w:firstLine="560"/>
        <w:rPr>
          <w:rFonts w:ascii="宋体" w:eastAsia="宋体" w:hAnsi="宋体"/>
          <w:sz w:val="28"/>
          <w:szCs w:val="28"/>
        </w:rPr>
      </w:pPr>
    </w:p>
    <w:p w14:paraId="1FAE85CF" w14:textId="5CC1E54F" w:rsidR="00E41038" w:rsidRPr="0075337C" w:rsidRDefault="00E41038" w:rsidP="00E41038">
      <w:pPr>
        <w:jc w:val="center"/>
        <w:rPr>
          <w:rFonts w:ascii="Times New Roman" w:eastAsia="宋体" w:hAnsi="Times New Roman" w:cs="Times New Roman"/>
          <w:sz w:val="28"/>
          <w:szCs w:val="28"/>
        </w:rPr>
      </w:pPr>
      <w:r w:rsidRPr="0075337C">
        <w:rPr>
          <w:rFonts w:ascii="Times New Roman" w:eastAsia="宋体" w:hAnsi="Times New Roman" w:cs="Times New Roman"/>
          <w:sz w:val="28"/>
          <w:szCs w:val="28"/>
        </w:rPr>
        <w:t>202</w:t>
      </w:r>
      <w:r w:rsidR="00547318">
        <w:rPr>
          <w:rFonts w:ascii="Times New Roman" w:eastAsia="宋体" w:hAnsi="Times New Roman" w:cs="Times New Roman"/>
          <w:sz w:val="28"/>
          <w:szCs w:val="28"/>
        </w:rPr>
        <w:t>4</w:t>
      </w:r>
      <w:r w:rsidRPr="0075337C">
        <w:rPr>
          <w:rFonts w:ascii="Times New Roman" w:eastAsia="宋体" w:hAnsi="Times New Roman" w:cs="Times New Roman"/>
          <w:sz w:val="28"/>
          <w:szCs w:val="28"/>
        </w:rPr>
        <w:t xml:space="preserve"> </w:t>
      </w:r>
      <w:r w:rsidRPr="0075337C">
        <w:rPr>
          <w:rFonts w:ascii="Times New Roman" w:eastAsia="宋体" w:hAnsi="Times New Roman" w:cs="Times New Roman"/>
          <w:sz w:val="28"/>
          <w:szCs w:val="28"/>
        </w:rPr>
        <w:t>年</w:t>
      </w:r>
      <w:r w:rsidRPr="0075337C">
        <w:rPr>
          <w:rFonts w:ascii="Times New Roman" w:eastAsia="宋体" w:hAnsi="Times New Roman" w:cs="Times New Roman"/>
          <w:sz w:val="28"/>
          <w:szCs w:val="28"/>
        </w:rPr>
        <w:t xml:space="preserve"> </w:t>
      </w:r>
      <w:r w:rsidR="00056B42">
        <w:rPr>
          <w:rFonts w:ascii="Times New Roman" w:eastAsia="宋体" w:hAnsi="Times New Roman" w:cs="Times New Roman" w:hint="eastAsia"/>
          <w:sz w:val="28"/>
          <w:szCs w:val="28"/>
        </w:rPr>
        <w:t>3</w:t>
      </w:r>
      <w:r w:rsidR="00547318">
        <w:rPr>
          <w:rFonts w:ascii="Times New Roman" w:eastAsia="宋体" w:hAnsi="Times New Roman" w:cs="Times New Roman"/>
          <w:sz w:val="28"/>
          <w:szCs w:val="28"/>
        </w:rPr>
        <w:t xml:space="preserve"> </w:t>
      </w:r>
      <w:r w:rsidRPr="0075337C">
        <w:rPr>
          <w:rFonts w:ascii="Times New Roman" w:eastAsia="宋体" w:hAnsi="Times New Roman" w:cs="Times New Roman"/>
          <w:sz w:val="28"/>
          <w:szCs w:val="28"/>
        </w:rPr>
        <w:t>月</w:t>
      </w:r>
      <w:r w:rsidRPr="0075337C">
        <w:rPr>
          <w:rFonts w:ascii="Times New Roman" w:eastAsia="宋体" w:hAnsi="Times New Roman" w:cs="Times New Roman"/>
          <w:sz w:val="28"/>
          <w:szCs w:val="28"/>
        </w:rPr>
        <w:t xml:space="preserve"> </w:t>
      </w:r>
      <w:r w:rsidR="00E615A5">
        <w:rPr>
          <w:rFonts w:ascii="Times New Roman" w:eastAsia="宋体" w:hAnsi="Times New Roman" w:cs="Times New Roman" w:hint="eastAsia"/>
          <w:sz w:val="28"/>
          <w:szCs w:val="28"/>
        </w:rPr>
        <w:t>4</w:t>
      </w:r>
      <w:r w:rsidRPr="0075337C">
        <w:rPr>
          <w:rFonts w:ascii="Times New Roman" w:eastAsia="宋体" w:hAnsi="Times New Roman" w:cs="Times New Roman"/>
          <w:sz w:val="28"/>
          <w:szCs w:val="28"/>
        </w:rPr>
        <w:t xml:space="preserve"> </w:t>
      </w:r>
      <w:r w:rsidRPr="0075337C">
        <w:rPr>
          <w:rFonts w:ascii="Times New Roman" w:eastAsia="宋体" w:hAnsi="Times New Roman" w:cs="Times New Roman"/>
          <w:sz w:val="28"/>
          <w:szCs w:val="28"/>
        </w:rPr>
        <w:t>日</w:t>
      </w:r>
    </w:p>
    <w:p w14:paraId="5CA9F4F3" w14:textId="77777777" w:rsidR="000C3CD1" w:rsidRDefault="000C3CD1" w:rsidP="00E41038">
      <w:pPr>
        <w:jc w:val="center"/>
        <w:rPr>
          <w:rFonts w:ascii="宋体" w:eastAsia="宋体" w:hAnsi="宋体"/>
          <w:sz w:val="28"/>
          <w:szCs w:val="28"/>
        </w:rPr>
      </w:pPr>
    </w:p>
    <w:p w14:paraId="610A5AEE" w14:textId="58A65C8B" w:rsidR="00227CAF" w:rsidRDefault="00227CAF" w:rsidP="00E41038">
      <w:pPr>
        <w:jc w:val="center"/>
        <w:rPr>
          <w:rFonts w:ascii="黑体" w:eastAsia="黑体" w:hAnsi="黑体"/>
          <w:sz w:val="30"/>
          <w:szCs w:val="30"/>
        </w:rPr>
      </w:pPr>
      <w:r w:rsidRPr="00227CAF">
        <w:rPr>
          <w:rFonts w:ascii="黑体" w:eastAsia="黑体" w:hAnsi="黑体" w:hint="eastAsia"/>
          <w:sz w:val="30"/>
          <w:szCs w:val="30"/>
        </w:rPr>
        <w:t>一、生产建设项目水</w:t>
      </w:r>
      <w:r w:rsidRPr="00227CAF">
        <w:rPr>
          <w:rFonts w:ascii="黑体" w:eastAsia="黑体" w:hAnsi="黑体"/>
          <w:sz w:val="30"/>
          <w:szCs w:val="30"/>
        </w:rPr>
        <w:t>土保持设施验收基本情况表</w:t>
      </w:r>
    </w:p>
    <w:tbl>
      <w:tblPr>
        <w:tblStyle w:val="a6"/>
        <w:tblW w:w="0" w:type="auto"/>
        <w:tblLook w:val="04A0" w:firstRow="1" w:lastRow="0" w:firstColumn="1" w:lastColumn="0" w:noHBand="0" w:noVBand="1"/>
      </w:tblPr>
      <w:tblGrid>
        <w:gridCol w:w="2547"/>
        <w:gridCol w:w="2977"/>
        <w:gridCol w:w="1275"/>
        <w:gridCol w:w="1497"/>
      </w:tblGrid>
      <w:tr w:rsidR="003B7919" w:rsidRPr="0019077C" w14:paraId="10DF95CB" w14:textId="77777777" w:rsidTr="004D29FD">
        <w:tc>
          <w:tcPr>
            <w:tcW w:w="2547" w:type="dxa"/>
            <w:vAlign w:val="center"/>
          </w:tcPr>
          <w:p w14:paraId="1A32811C" w14:textId="727F8614" w:rsidR="003B7919" w:rsidRPr="0075337C" w:rsidRDefault="003B7919" w:rsidP="0019077C">
            <w:pPr>
              <w:spacing w:line="360" w:lineRule="auto"/>
              <w:jc w:val="center"/>
              <w:rPr>
                <w:rFonts w:ascii="Times New Roman" w:eastAsia="宋体" w:hAnsi="Times New Roman" w:cs="Times New Roman"/>
                <w:sz w:val="24"/>
                <w:szCs w:val="24"/>
              </w:rPr>
            </w:pPr>
            <w:r w:rsidRPr="0075337C">
              <w:rPr>
                <w:rFonts w:ascii="Times New Roman" w:eastAsia="宋体" w:hAnsi="Times New Roman" w:cs="Times New Roman"/>
                <w:sz w:val="24"/>
                <w:szCs w:val="24"/>
              </w:rPr>
              <w:t>项目名称</w:t>
            </w:r>
          </w:p>
        </w:tc>
        <w:tc>
          <w:tcPr>
            <w:tcW w:w="2977" w:type="dxa"/>
            <w:vAlign w:val="center"/>
          </w:tcPr>
          <w:p w14:paraId="2E1CAF4C" w14:textId="374CF5BE" w:rsidR="003B7919" w:rsidRPr="0075337C" w:rsidRDefault="00F71848" w:rsidP="0019077C">
            <w:pPr>
              <w:spacing w:line="360" w:lineRule="auto"/>
              <w:jc w:val="center"/>
              <w:rPr>
                <w:rFonts w:ascii="Times New Roman" w:eastAsia="宋体" w:hAnsi="Times New Roman" w:cs="Times New Roman"/>
                <w:sz w:val="24"/>
                <w:szCs w:val="24"/>
              </w:rPr>
            </w:pPr>
            <w:r w:rsidRPr="00F71848">
              <w:rPr>
                <w:rFonts w:ascii="Times New Roman" w:eastAsia="宋体" w:hAnsi="Times New Roman" w:cs="Times New Roman" w:hint="eastAsia"/>
                <w:sz w:val="24"/>
                <w:szCs w:val="24"/>
              </w:rPr>
              <w:t>中新天津生态城合作区绿</w:t>
            </w:r>
            <w:proofErr w:type="gramStart"/>
            <w:r w:rsidRPr="00F71848">
              <w:rPr>
                <w:rFonts w:ascii="Times New Roman" w:eastAsia="宋体" w:hAnsi="Times New Roman" w:cs="Times New Roman" w:hint="eastAsia"/>
                <w:sz w:val="24"/>
                <w:szCs w:val="24"/>
              </w:rPr>
              <w:t>道配套</w:t>
            </w:r>
            <w:proofErr w:type="gramEnd"/>
            <w:r w:rsidRPr="00F71848">
              <w:rPr>
                <w:rFonts w:ascii="Times New Roman" w:eastAsia="宋体" w:hAnsi="Times New Roman" w:cs="Times New Roman" w:hint="eastAsia"/>
                <w:sz w:val="24"/>
                <w:szCs w:val="24"/>
              </w:rPr>
              <w:t>工程二期（</w:t>
            </w:r>
            <w:proofErr w:type="gramStart"/>
            <w:r w:rsidRPr="00F71848">
              <w:rPr>
                <w:rFonts w:ascii="Times New Roman" w:eastAsia="宋体" w:hAnsi="Times New Roman" w:cs="Times New Roman" w:hint="eastAsia"/>
                <w:sz w:val="24"/>
                <w:szCs w:val="24"/>
              </w:rPr>
              <w:t>蓟</w:t>
            </w:r>
            <w:proofErr w:type="gramEnd"/>
            <w:r w:rsidRPr="00F71848">
              <w:rPr>
                <w:rFonts w:ascii="Times New Roman" w:eastAsia="宋体" w:hAnsi="Times New Roman" w:cs="Times New Roman" w:hint="eastAsia"/>
                <w:sz w:val="24"/>
                <w:szCs w:val="24"/>
              </w:rPr>
              <w:t>运河堤岸、</w:t>
            </w:r>
            <w:proofErr w:type="gramStart"/>
            <w:r w:rsidRPr="00F71848">
              <w:rPr>
                <w:rFonts w:ascii="Times New Roman" w:eastAsia="宋体" w:hAnsi="Times New Roman" w:cs="Times New Roman" w:hint="eastAsia"/>
                <w:sz w:val="24"/>
                <w:szCs w:val="24"/>
              </w:rPr>
              <w:t>故道河</w:t>
            </w:r>
            <w:proofErr w:type="gramEnd"/>
            <w:r w:rsidRPr="00F71848">
              <w:rPr>
                <w:rFonts w:ascii="Times New Roman" w:eastAsia="宋体" w:hAnsi="Times New Roman" w:cs="Times New Roman" w:hint="eastAsia"/>
                <w:sz w:val="24"/>
                <w:szCs w:val="24"/>
              </w:rPr>
              <w:t>公园）项目</w:t>
            </w:r>
          </w:p>
        </w:tc>
        <w:tc>
          <w:tcPr>
            <w:tcW w:w="1275" w:type="dxa"/>
            <w:vAlign w:val="center"/>
          </w:tcPr>
          <w:p w14:paraId="1D7DD087" w14:textId="324AC055" w:rsidR="003B7919" w:rsidRPr="0075337C" w:rsidRDefault="00C3385A" w:rsidP="0019077C">
            <w:pPr>
              <w:spacing w:line="360" w:lineRule="auto"/>
              <w:jc w:val="center"/>
              <w:rPr>
                <w:rFonts w:ascii="Times New Roman" w:eastAsia="宋体" w:hAnsi="Times New Roman" w:cs="Times New Roman"/>
                <w:sz w:val="24"/>
                <w:szCs w:val="24"/>
              </w:rPr>
            </w:pPr>
            <w:r w:rsidRPr="0075337C">
              <w:rPr>
                <w:rFonts w:ascii="Times New Roman" w:eastAsia="宋体" w:hAnsi="Times New Roman" w:cs="Times New Roman"/>
                <w:sz w:val="24"/>
                <w:szCs w:val="24"/>
              </w:rPr>
              <w:t>行业类别</w:t>
            </w:r>
          </w:p>
        </w:tc>
        <w:tc>
          <w:tcPr>
            <w:tcW w:w="1497" w:type="dxa"/>
            <w:vAlign w:val="center"/>
          </w:tcPr>
          <w:p w14:paraId="1E8FE20C" w14:textId="0CFB25A6" w:rsidR="003B7919" w:rsidRPr="0075337C" w:rsidRDefault="008942BB" w:rsidP="0019077C">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其他类型项目</w:t>
            </w:r>
          </w:p>
        </w:tc>
      </w:tr>
      <w:tr w:rsidR="00C3385A" w:rsidRPr="0019077C" w14:paraId="7C0381E7" w14:textId="77777777" w:rsidTr="004D29FD">
        <w:tc>
          <w:tcPr>
            <w:tcW w:w="2547" w:type="dxa"/>
            <w:vAlign w:val="center"/>
          </w:tcPr>
          <w:p w14:paraId="79528A9E" w14:textId="77777777" w:rsidR="00C3385A" w:rsidRPr="0075337C" w:rsidRDefault="00C3385A" w:rsidP="0019077C">
            <w:pPr>
              <w:spacing w:line="360" w:lineRule="auto"/>
              <w:jc w:val="center"/>
              <w:rPr>
                <w:rFonts w:ascii="Times New Roman" w:eastAsia="宋体" w:hAnsi="Times New Roman" w:cs="Times New Roman"/>
                <w:sz w:val="24"/>
                <w:szCs w:val="24"/>
              </w:rPr>
            </w:pPr>
            <w:r w:rsidRPr="0075337C">
              <w:rPr>
                <w:rFonts w:ascii="Times New Roman" w:eastAsia="宋体" w:hAnsi="Times New Roman" w:cs="Times New Roman"/>
                <w:sz w:val="24"/>
                <w:szCs w:val="24"/>
              </w:rPr>
              <w:t>主管部门</w:t>
            </w:r>
          </w:p>
          <w:p w14:paraId="6C823F65" w14:textId="6E9CD152" w:rsidR="00C3385A" w:rsidRPr="0075337C" w:rsidRDefault="00C3385A" w:rsidP="0019077C">
            <w:pPr>
              <w:spacing w:line="360" w:lineRule="auto"/>
              <w:jc w:val="center"/>
              <w:rPr>
                <w:rFonts w:ascii="Times New Roman" w:eastAsia="宋体" w:hAnsi="Times New Roman" w:cs="Times New Roman"/>
                <w:sz w:val="24"/>
                <w:szCs w:val="24"/>
              </w:rPr>
            </w:pPr>
            <w:r w:rsidRPr="0075337C">
              <w:rPr>
                <w:rFonts w:ascii="Times New Roman" w:eastAsia="宋体" w:hAnsi="Times New Roman" w:cs="Times New Roman"/>
                <w:sz w:val="24"/>
                <w:szCs w:val="24"/>
              </w:rPr>
              <w:t>（或主要投资方）</w:t>
            </w:r>
          </w:p>
        </w:tc>
        <w:tc>
          <w:tcPr>
            <w:tcW w:w="2977" w:type="dxa"/>
            <w:vAlign w:val="center"/>
          </w:tcPr>
          <w:p w14:paraId="1B1FEEE4" w14:textId="3339722C" w:rsidR="00C3385A" w:rsidRPr="0075337C" w:rsidRDefault="00F71848" w:rsidP="0019077C">
            <w:pPr>
              <w:spacing w:line="360" w:lineRule="auto"/>
              <w:jc w:val="center"/>
              <w:rPr>
                <w:rFonts w:ascii="Times New Roman" w:eastAsia="宋体" w:hAnsi="Times New Roman" w:cs="Times New Roman"/>
                <w:sz w:val="24"/>
                <w:szCs w:val="24"/>
              </w:rPr>
            </w:pPr>
            <w:r w:rsidRPr="00F71848">
              <w:rPr>
                <w:rFonts w:ascii="Times New Roman" w:eastAsia="宋体" w:hAnsi="Times New Roman" w:cs="Times New Roman" w:hint="eastAsia"/>
                <w:sz w:val="24"/>
                <w:szCs w:val="24"/>
              </w:rPr>
              <w:t>天津生态城投资开发有限公司</w:t>
            </w:r>
          </w:p>
        </w:tc>
        <w:tc>
          <w:tcPr>
            <w:tcW w:w="1275" w:type="dxa"/>
            <w:vAlign w:val="center"/>
          </w:tcPr>
          <w:p w14:paraId="5280B0EA" w14:textId="77777777" w:rsidR="00C3385A" w:rsidRPr="0075337C" w:rsidRDefault="00C3385A" w:rsidP="0019077C">
            <w:pPr>
              <w:spacing w:line="360" w:lineRule="auto"/>
              <w:jc w:val="center"/>
              <w:rPr>
                <w:rFonts w:ascii="Times New Roman" w:eastAsia="宋体" w:hAnsi="Times New Roman" w:cs="Times New Roman"/>
                <w:sz w:val="24"/>
                <w:szCs w:val="24"/>
              </w:rPr>
            </w:pPr>
            <w:r w:rsidRPr="0075337C">
              <w:rPr>
                <w:rFonts w:ascii="Times New Roman" w:eastAsia="宋体" w:hAnsi="Times New Roman" w:cs="Times New Roman"/>
                <w:sz w:val="24"/>
                <w:szCs w:val="24"/>
              </w:rPr>
              <w:t>项目</w:t>
            </w:r>
          </w:p>
          <w:p w14:paraId="331C7161" w14:textId="2E0FDFCB" w:rsidR="00C3385A" w:rsidRPr="0075337C" w:rsidRDefault="00C3385A" w:rsidP="0019077C">
            <w:pPr>
              <w:spacing w:line="360" w:lineRule="auto"/>
              <w:jc w:val="center"/>
              <w:rPr>
                <w:rFonts w:ascii="Times New Roman" w:eastAsia="宋体" w:hAnsi="Times New Roman" w:cs="Times New Roman"/>
                <w:sz w:val="24"/>
                <w:szCs w:val="24"/>
              </w:rPr>
            </w:pPr>
            <w:r w:rsidRPr="0075337C">
              <w:rPr>
                <w:rFonts w:ascii="Times New Roman" w:eastAsia="宋体" w:hAnsi="Times New Roman" w:cs="Times New Roman"/>
                <w:sz w:val="24"/>
                <w:szCs w:val="24"/>
              </w:rPr>
              <w:t>性质</w:t>
            </w:r>
          </w:p>
        </w:tc>
        <w:tc>
          <w:tcPr>
            <w:tcW w:w="1497" w:type="dxa"/>
            <w:vAlign w:val="center"/>
          </w:tcPr>
          <w:p w14:paraId="5BC6FDCD" w14:textId="73DC9320" w:rsidR="00C3385A" w:rsidRPr="0075337C" w:rsidRDefault="00F71848" w:rsidP="0019077C">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新建项目</w:t>
            </w:r>
          </w:p>
        </w:tc>
      </w:tr>
      <w:tr w:rsidR="003B7919" w:rsidRPr="0019077C" w14:paraId="7FC675BE" w14:textId="77777777" w:rsidTr="0019077C">
        <w:tc>
          <w:tcPr>
            <w:tcW w:w="2547" w:type="dxa"/>
            <w:vAlign w:val="center"/>
          </w:tcPr>
          <w:p w14:paraId="2D9B725B" w14:textId="509AADC3" w:rsidR="003B7919" w:rsidRPr="0075337C" w:rsidRDefault="00F86608" w:rsidP="0019077C">
            <w:pPr>
              <w:spacing w:line="360" w:lineRule="auto"/>
              <w:jc w:val="center"/>
              <w:rPr>
                <w:rFonts w:ascii="Times New Roman" w:eastAsia="宋体" w:hAnsi="Times New Roman" w:cs="Times New Roman"/>
                <w:sz w:val="24"/>
                <w:szCs w:val="24"/>
              </w:rPr>
            </w:pPr>
            <w:r w:rsidRPr="0075337C">
              <w:rPr>
                <w:rFonts w:ascii="Times New Roman" w:eastAsia="宋体" w:hAnsi="Times New Roman" w:cs="Times New Roman"/>
                <w:sz w:val="24"/>
                <w:szCs w:val="24"/>
              </w:rPr>
              <w:t>水土保持方案批复机关、文号及时间</w:t>
            </w:r>
          </w:p>
        </w:tc>
        <w:tc>
          <w:tcPr>
            <w:tcW w:w="5749" w:type="dxa"/>
            <w:gridSpan w:val="3"/>
            <w:vAlign w:val="center"/>
          </w:tcPr>
          <w:p w14:paraId="760D96B2" w14:textId="77777777" w:rsidR="00F71848" w:rsidRDefault="00F71848" w:rsidP="0019077C">
            <w:pPr>
              <w:spacing w:line="360" w:lineRule="auto"/>
              <w:jc w:val="center"/>
              <w:rPr>
                <w:rFonts w:ascii="Times New Roman" w:eastAsia="宋体" w:hAnsi="Times New Roman" w:cs="Times New Roman"/>
                <w:sz w:val="24"/>
                <w:szCs w:val="24"/>
              </w:rPr>
            </w:pPr>
            <w:r w:rsidRPr="005B745D">
              <w:rPr>
                <w:rFonts w:ascii="Times New Roman" w:eastAsia="宋体" w:hAnsi="Times New Roman" w:cs="Times New Roman"/>
                <w:sz w:val="24"/>
                <w:szCs w:val="24"/>
              </w:rPr>
              <w:t>中新天津生态城管委会</w:t>
            </w:r>
          </w:p>
          <w:p w14:paraId="3F7ED537" w14:textId="41470C4A" w:rsidR="00F86608" w:rsidRPr="0075337C" w:rsidRDefault="00ED26EF" w:rsidP="004D29FD">
            <w:pPr>
              <w:spacing w:line="360" w:lineRule="auto"/>
              <w:jc w:val="center"/>
              <w:rPr>
                <w:rFonts w:ascii="Times New Roman" w:eastAsia="宋体" w:hAnsi="Times New Roman" w:cs="Times New Roman"/>
                <w:sz w:val="24"/>
                <w:szCs w:val="24"/>
              </w:rPr>
            </w:pPr>
            <w:r w:rsidRPr="00ED26EF">
              <w:rPr>
                <w:rFonts w:ascii="Times New Roman" w:eastAsia="宋体" w:hAnsi="Times New Roman" w:cs="Times New Roman"/>
                <w:sz w:val="24"/>
                <w:szCs w:val="24"/>
              </w:rPr>
              <w:t>2104-120410-89-05-634819</w:t>
            </w:r>
          </w:p>
        </w:tc>
      </w:tr>
      <w:tr w:rsidR="003B7919" w:rsidRPr="0019077C" w14:paraId="4951AF55" w14:textId="77777777" w:rsidTr="0019077C">
        <w:tc>
          <w:tcPr>
            <w:tcW w:w="2547" w:type="dxa"/>
            <w:vAlign w:val="center"/>
          </w:tcPr>
          <w:p w14:paraId="3916F21D" w14:textId="77777777" w:rsidR="0019077C" w:rsidRPr="0075337C" w:rsidRDefault="0019077C" w:rsidP="0019077C">
            <w:pPr>
              <w:spacing w:line="360" w:lineRule="auto"/>
              <w:jc w:val="center"/>
              <w:rPr>
                <w:rFonts w:ascii="Times New Roman" w:eastAsia="宋体" w:hAnsi="Times New Roman" w:cs="Times New Roman"/>
                <w:sz w:val="24"/>
                <w:szCs w:val="24"/>
              </w:rPr>
            </w:pPr>
            <w:r w:rsidRPr="0075337C">
              <w:rPr>
                <w:rFonts w:ascii="Times New Roman" w:eastAsia="宋体" w:hAnsi="Times New Roman" w:cs="Times New Roman"/>
                <w:sz w:val="24"/>
                <w:szCs w:val="24"/>
              </w:rPr>
              <w:t>水土保持方案变更</w:t>
            </w:r>
          </w:p>
          <w:p w14:paraId="405311E2" w14:textId="77777777" w:rsidR="0019077C" w:rsidRPr="0075337C" w:rsidRDefault="0019077C" w:rsidP="0019077C">
            <w:pPr>
              <w:spacing w:line="360" w:lineRule="auto"/>
              <w:jc w:val="center"/>
              <w:rPr>
                <w:rFonts w:ascii="Times New Roman" w:eastAsia="宋体" w:hAnsi="Times New Roman" w:cs="Times New Roman"/>
                <w:sz w:val="24"/>
                <w:szCs w:val="24"/>
              </w:rPr>
            </w:pPr>
            <w:r w:rsidRPr="0075337C">
              <w:rPr>
                <w:rFonts w:ascii="Times New Roman" w:eastAsia="宋体" w:hAnsi="Times New Roman" w:cs="Times New Roman"/>
                <w:sz w:val="24"/>
                <w:szCs w:val="24"/>
              </w:rPr>
              <w:t>批复机关、文号及</w:t>
            </w:r>
          </w:p>
          <w:p w14:paraId="7BA00743" w14:textId="4DE1F2A7" w:rsidR="003B7919" w:rsidRPr="0075337C" w:rsidRDefault="0019077C" w:rsidP="0019077C">
            <w:pPr>
              <w:spacing w:line="360" w:lineRule="auto"/>
              <w:jc w:val="center"/>
              <w:rPr>
                <w:rFonts w:ascii="Times New Roman" w:eastAsia="宋体" w:hAnsi="Times New Roman" w:cs="Times New Roman"/>
                <w:sz w:val="24"/>
                <w:szCs w:val="24"/>
              </w:rPr>
            </w:pPr>
            <w:r w:rsidRPr="0075337C">
              <w:rPr>
                <w:rFonts w:ascii="Times New Roman" w:eastAsia="宋体" w:hAnsi="Times New Roman" w:cs="Times New Roman"/>
                <w:sz w:val="24"/>
                <w:szCs w:val="24"/>
              </w:rPr>
              <w:t>时间</w:t>
            </w:r>
          </w:p>
        </w:tc>
        <w:tc>
          <w:tcPr>
            <w:tcW w:w="5749" w:type="dxa"/>
            <w:gridSpan w:val="3"/>
            <w:vAlign w:val="center"/>
          </w:tcPr>
          <w:p w14:paraId="45437E50" w14:textId="7026CB8E" w:rsidR="003B7919" w:rsidRPr="0075337C" w:rsidRDefault="0019077C" w:rsidP="0019077C">
            <w:pPr>
              <w:spacing w:line="360" w:lineRule="auto"/>
              <w:jc w:val="center"/>
              <w:rPr>
                <w:rFonts w:ascii="Times New Roman" w:eastAsia="宋体" w:hAnsi="Times New Roman" w:cs="Times New Roman"/>
                <w:sz w:val="24"/>
                <w:szCs w:val="24"/>
              </w:rPr>
            </w:pPr>
            <w:r w:rsidRPr="0075337C">
              <w:rPr>
                <w:rFonts w:ascii="Times New Roman" w:eastAsia="宋体" w:hAnsi="Times New Roman" w:cs="Times New Roman"/>
                <w:sz w:val="24"/>
                <w:szCs w:val="24"/>
              </w:rPr>
              <w:t>/</w:t>
            </w:r>
          </w:p>
        </w:tc>
      </w:tr>
      <w:tr w:rsidR="003B7919" w:rsidRPr="0019077C" w14:paraId="5913D5FE" w14:textId="77777777" w:rsidTr="0019077C">
        <w:tc>
          <w:tcPr>
            <w:tcW w:w="2547" w:type="dxa"/>
            <w:vAlign w:val="center"/>
          </w:tcPr>
          <w:p w14:paraId="5DC03BC6" w14:textId="5908EB3A" w:rsidR="003B7919" w:rsidRPr="0075337C" w:rsidRDefault="0019077C" w:rsidP="0019077C">
            <w:pPr>
              <w:spacing w:line="360" w:lineRule="auto"/>
              <w:jc w:val="center"/>
              <w:rPr>
                <w:rFonts w:ascii="Times New Roman" w:eastAsia="宋体" w:hAnsi="Times New Roman" w:cs="Times New Roman"/>
                <w:sz w:val="24"/>
                <w:szCs w:val="24"/>
              </w:rPr>
            </w:pPr>
            <w:r w:rsidRPr="0075337C">
              <w:rPr>
                <w:rFonts w:ascii="Times New Roman" w:eastAsia="宋体" w:hAnsi="Times New Roman" w:cs="Times New Roman"/>
                <w:sz w:val="24"/>
                <w:szCs w:val="24"/>
              </w:rPr>
              <w:t>水土保持初步设计批复机关、文号及时间</w:t>
            </w:r>
          </w:p>
        </w:tc>
        <w:tc>
          <w:tcPr>
            <w:tcW w:w="5749" w:type="dxa"/>
            <w:gridSpan w:val="3"/>
            <w:vAlign w:val="center"/>
          </w:tcPr>
          <w:p w14:paraId="132F4732" w14:textId="77777777" w:rsidR="003B7919" w:rsidRDefault="004D29FD" w:rsidP="0019077C">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中新天津生态城建设局</w:t>
            </w:r>
          </w:p>
          <w:p w14:paraId="32C20A59" w14:textId="62120FAC" w:rsidR="004D29FD" w:rsidRPr="0075337C" w:rsidRDefault="004D29FD" w:rsidP="0019077C">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津生建初设</w:t>
            </w:r>
            <w:r>
              <w:rPr>
                <w:rFonts w:ascii="Times New Roman" w:eastAsia="宋体" w:hAnsi="Times New Roman" w:cs="Times New Roman" w:hint="eastAsia"/>
                <w:sz w:val="24"/>
                <w:szCs w:val="24"/>
              </w:rPr>
              <w:t>[</w:t>
            </w:r>
            <w:r>
              <w:rPr>
                <w:rFonts w:ascii="Times New Roman" w:eastAsia="宋体" w:hAnsi="Times New Roman" w:cs="Times New Roman"/>
                <w:sz w:val="24"/>
                <w:szCs w:val="24"/>
              </w:rPr>
              <w:t>2022]13</w:t>
            </w:r>
            <w:r>
              <w:rPr>
                <w:rFonts w:ascii="Times New Roman" w:eastAsia="宋体" w:hAnsi="Times New Roman" w:cs="Times New Roman" w:hint="eastAsia"/>
                <w:sz w:val="24"/>
                <w:szCs w:val="24"/>
              </w:rPr>
              <w:t>号</w:t>
            </w:r>
          </w:p>
        </w:tc>
      </w:tr>
      <w:tr w:rsidR="003B7919" w:rsidRPr="0019077C" w14:paraId="023AB0CE" w14:textId="77777777" w:rsidTr="0019077C">
        <w:tc>
          <w:tcPr>
            <w:tcW w:w="2547" w:type="dxa"/>
            <w:vAlign w:val="center"/>
          </w:tcPr>
          <w:p w14:paraId="69054D0F" w14:textId="63D77794" w:rsidR="003B7919" w:rsidRPr="0075337C" w:rsidRDefault="0019077C" w:rsidP="0019077C">
            <w:pPr>
              <w:spacing w:line="360" w:lineRule="auto"/>
              <w:jc w:val="center"/>
              <w:rPr>
                <w:rFonts w:ascii="Times New Roman" w:eastAsia="宋体" w:hAnsi="Times New Roman" w:cs="Times New Roman"/>
                <w:sz w:val="24"/>
                <w:szCs w:val="24"/>
              </w:rPr>
            </w:pPr>
            <w:r w:rsidRPr="0075337C">
              <w:rPr>
                <w:rFonts w:ascii="Times New Roman" w:eastAsia="宋体" w:hAnsi="Times New Roman" w:cs="Times New Roman"/>
                <w:sz w:val="24"/>
                <w:szCs w:val="24"/>
              </w:rPr>
              <w:t>项目建设起止时间</w:t>
            </w:r>
          </w:p>
        </w:tc>
        <w:tc>
          <w:tcPr>
            <w:tcW w:w="5749" w:type="dxa"/>
            <w:gridSpan w:val="3"/>
            <w:vAlign w:val="center"/>
          </w:tcPr>
          <w:p w14:paraId="0B6A25D9" w14:textId="05B98A24" w:rsidR="003B7919" w:rsidRPr="0075337C" w:rsidRDefault="0019077C" w:rsidP="0019077C">
            <w:pPr>
              <w:spacing w:line="360" w:lineRule="auto"/>
              <w:jc w:val="center"/>
              <w:rPr>
                <w:rFonts w:ascii="Times New Roman" w:eastAsia="宋体" w:hAnsi="Times New Roman" w:cs="Times New Roman"/>
                <w:sz w:val="24"/>
                <w:szCs w:val="24"/>
              </w:rPr>
            </w:pPr>
            <w:r w:rsidRPr="0075337C">
              <w:rPr>
                <w:rFonts w:ascii="Times New Roman" w:eastAsia="宋体" w:hAnsi="Times New Roman" w:cs="Times New Roman"/>
                <w:sz w:val="24"/>
                <w:szCs w:val="24"/>
              </w:rPr>
              <w:t>202</w:t>
            </w:r>
            <w:r w:rsidR="004D29FD">
              <w:rPr>
                <w:rFonts w:ascii="Times New Roman" w:eastAsia="宋体" w:hAnsi="Times New Roman" w:cs="Times New Roman"/>
                <w:sz w:val="24"/>
                <w:szCs w:val="24"/>
              </w:rPr>
              <w:t>2</w:t>
            </w:r>
            <w:r w:rsidRPr="0075337C">
              <w:rPr>
                <w:rFonts w:ascii="Times New Roman" w:eastAsia="宋体" w:hAnsi="Times New Roman" w:cs="Times New Roman"/>
                <w:sz w:val="24"/>
                <w:szCs w:val="24"/>
              </w:rPr>
              <w:t>年</w:t>
            </w:r>
            <w:r w:rsidR="004D29FD">
              <w:rPr>
                <w:rFonts w:ascii="Times New Roman" w:eastAsia="宋体" w:hAnsi="Times New Roman" w:cs="Times New Roman" w:hint="eastAsia"/>
                <w:sz w:val="24"/>
                <w:szCs w:val="24"/>
              </w:rPr>
              <w:t>8</w:t>
            </w:r>
            <w:r w:rsidRPr="0075337C">
              <w:rPr>
                <w:rFonts w:ascii="Times New Roman" w:eastAsia="宋体" w:hAnsi="Times New Roman" w:cs="Times New Roman"/>
                <w:sz w:val="24"/>
                <w:szCs w:val="24"/>
              </w:rPr>
              <w:t>月</w:t>
            </w:r>
            <w:r w:rsidRPr="0075337C">
              <w:rPr>
                <w:rFonts w:ascii="Times New Roman" w:eastAsia="宋体" w:hAnsi="Times New Roman" w:cs="Times New Roman"/>
                <w:sz w:val="24"/>
                <w:szCs w:val="24"/>
              </w:rPr>
              <w:t>2</w:t>
            </w:r>
            <w:r w:rsidR="004D29FD">
              <w:rPr>
                <w:rFonts w:ascii="Times New Roman" w:eastAsia="宋体" w:hAnsi="Times New Roman" w:cs="Times New Roman"/>
                <w:sz w:val="24"/>
                <w:szCs w:val="24"/>
              </w:rPr>
              <w:t>2</w:t>
            </w:r>
            <w:r w:rsidRPr="0075337C">
              <w:rPr>
                <w:rFonts w:ascii="Times New Roman" w:eastAsia="宋体" w:hAnsi="Times New Roman" w:cs="Times New Roman"/>
                <w:sz w:val="24"/>
                <w:szCs w:val="24"/>
              </w:rPr>
              <w:t>日</w:t>
            </w:r>
            <w:r w:rsidRPr="0075337C">
              <w:rPr>
                <w:rFonts w:ascii="Times New Roman" w:eastAsia="宋体" w:hAnsi="Times New Roman" w:cs="Times New Roman"/>
                <w:sz w:val="24"/>
                <w:szCs w:val="24"/>
              </w:rPr>
              <w:t>-202</w:t>
            </w:r>
            <w:r w:rsidR="00CD1E67" w:rsidRPr="0075337C">
              <w:rPr>
                <w:rFonts w:ascii="Times New Roman" w:eastAsia="宋体" w:hAnsi="Times New Roman" w:cs="Times New Roman"/>
                <w:sz w:val="24"/>
                <w:szCs w:val="24"/>
              </w:rPr>
              <w:t>3</w:t>
            </w:r>
            <w:r w:rsidRPr="0075337C">
              <w:rPr>
                <w:rFonts w:ascii="Times New Roman" w:eastAsia="宋体" w:hAnsi="Times New Roman" w:cs="Times New Roman"/>
                <w:sz w:val="24"/>
                <w:szCs w:val="24"/>
              </w:rPr>
              <w:t>年</w:t>
            </w:r>
            <w:r w:rsidR="004D29FD">
              <w:rPr>
                <w:rFonts w:ascii="Times New Roman" w:eastAsia="宋体" w:hAnsi="Times New Roman" w:cs="Times New Roman" w:hint="eastAsia"/>
                <w:sz w:val="24"/>
                <w:szCs w:val="24"/>
              </w:rPr>
              <w:t>1</w:t>
            </w:r>
            <w:r w:rsidR="004D29FD">
              <w:rPr>
                <w:rFonts w:ascii="Times New Roman" w:eastAsia="宋体" w:hAnsi="Times New Roman" w:cs="Times New Roman"/>
                <w:sz w:val="24"/>
                <w:szCs w:val="24"/>
              </w:rPr>
              <w:t>2</w:t>
            </w:r>
            <w:r w:rsidRPr="0075337C">
              <w:rPr>
                <w:rFonts w:ascii="Times New Roman" w:eastAsia="宋体" w:hAnsi="Times New Roman" w:cs="Times New Roman"/>
                <w:sz w:val="24"/>
                <w:szCs w:val="24"/>
              </w:rPr>
              <w:t>月</w:t>
            </w:r>
            <w:r w:rsidR="004D29FD">
              <w:rPr>
                <w:rFonts w:ascii="Times New Roman" w:eastAsia="宋体" w:hAnsi="Times New Roman" w:cs="Times New Roman" w:hint="eastAsia"/>
                <w:sz w:val="24"/>
                <w:szCs w:val="24"/>
              </w:rPr>
              <w:t>5</w:t>
            </w:r>
            <w:r w:rsidRPr="0075337C">
              <w:rPr>
                <w:rFonts w:ascii="Times New Roman" w:eastAsia="宋体" w:hAnsi="Times New Roman" w:cs="Times New Roman"/>
                <w:sz w:val="24"/>
                <w:szCs w:val="24"/>
              </w:rPr>
              <w:t>日</w:t>
            </w:r>
          </w:p>
        </w:tc>
      </w:tr>
      <w:tr w:rsidR="003B7919" w:rsidRPr="0019077C" w14:paraId="3F84AD6C" w14:textId="77777777" w:rsidTr="0019077C">
        <w:tc>
          <w:tcPr>
            <w:tcW w:w="2547" w:type="dxa"/>
            <w:vAlign w:val="center"/>
          </w:tcPr>
          <w:p w14:paraId="3BB65404" w14:textId="77777777" w:rsidR="0019077C" w:rsidRPr="0075337C" w:rsidRDefault="0019077C" w:rsidP="0019077C">
            <w:pPr>
              <w:spacing w:line="360" w:lineRule="auto"/>
              <w:jc w:val="center"/>
              <w:rPr>
                <w:rFonts w:ascii="Times New Roman" w:eastAsia="宋体" w:hAnsi="Times New Roman" w:cs="Times New Roman"/>
                <w:sz w:val="24"/>
                <w:szCs w:val="24"/>
              </w:rPr>
            </w:pPr>
            <w:r w:rsidRPr="0075337C">
              <w:rPr>
                <w:rFonts w:ascii="Times New Roman" w:eastAsia="宋体" w:hAnsi="Times New Roman" w:cs="Times New Roman"/>
                <w:sz w:val="24"/>
                <w:szCs w:val="24"/>
              </w:rPr>
              <w:t>水土保持方案编制</w:t>
            </w:r>
          </w:p>
          <w:p w14:paraId="209D8071" w14:textId="5CC20454" w:rsidR="003B7919" w:rsidRPr="0075337C" w:rsidRDefault="0019077C" w:rsidP="0019077C">
            <w:pPr>
              <w:spacing w:line="360" w:lineRule="auto"/>
              <w:jc w:val="center"/>
              <w:rPr>
                <w:rFonts w:ascii="Times New Roman" w:eastAsia="宋体" w:hAnsi="Times New Roman" w:cs="Times New Roman"/>
                <w:sz w:val="24"/>
                <w:szCs w:val="24"/>
              </w:rPr>
            </w:pPr>
            <w:r w:rsidRPr="0075337C">
              <w:rPr>
                <w:rFonts w:ascii="Times New Roman" w:eastAsia="宋体" w:hAnsi="Times New Roman" w:cs="Times New Roman"/>
                <w:sz w:val="24"/>
                <w:szCs w:val="24"/>
              </w:rPr>
              <w:t>单位</w:t>
            </w:r>
          </w:p>
        </w:tc>
        <w:tc>
          <w:tcPr>
            <w:tcW w:w="5749" w:type="dxa"/>
            <w:gridSpan w:val="3"/>
            <w:vAlign w:val="center"/>
          </w:tcPr>
          <w:p w14:paraId="55552BF8" w14:textId="43D92B59" w:rsidR="003B7919" w:rsidRPr="0075337C" w:rsidRDefault="0019077C" w:rsidP="0019077C">
            <w:pPr>
              <w:spacing w:line="360" w:lineRule="auto"/>
              <w:jc w:val="center"/>
              <w:rPr>
                <w:rFonts w:ascii="Times New Roman" w:eastAsia="宋体" w:hAnsi="Times New Roman" w:cs="Times New Roman"/>
                <w:sz w:val="24"/>
                <w:szCs w:val="24"/>
              </w:rPr>
            </w:pPr>
            <w:proofErr w:type="gramStart"/>
            <w:r w:rsidRPr="0075337C">
              <w:rPr>
                <w:rFonts w:ascii="Times New Roman" w:eastAsia="宋体" w:hAnsi="Times New Roman" w:cs="Times New Roman"/>
                <w:sz w:val="24"/>
                <w:szCs w:val="24"/>
              </w:rPr>
              <w:t>华测生态环境</w:t>
            </w:r>
            <w:proofErr w:type="gramEnd"/>
            <w:r w:rsidRPr="0075337C">
              <w:rPr>
                <w:rFonts w:ascii="Times New Roman" w:eastAsia="宋体" w:hAnsi="Times New Roman" w:cs="Times New Roman"/>
                <w:sz w:val="24"/>
                <w:szCs w:val="24"/>
              </w:rPr>
              <w:t>科技（天津）有限公司</w:t>
            </w:r>
          </w:p>
        </w:tc>
      </w:tr>
      <w:tr w:rsidR="003B7919" w:rsidRPr="0019077C" w14:paraId="7FC7FEA7" w14:textId="77777777" w:rsidTr="0019077C">
        <w:tc>
          <w:tcPr>
            <w:tcW w:w="2547" w:type="dxa"/>
            <w:vAlign w:val="center"/>
          </w:tcPr>
          <w:p w14:paraId="5FFDEA64" w14:textId="463504A9" w:rsidR="003B7919" w:rsidRPr="0075337C" w:rsidRDefault="0019077C" w:rsidP="0019077C">
            <w:pPr>
              <w:spacing w:line="360" w:lineRule="auto"/>
              <w:jc w:val="center"/>
              <w:rPr>
                <w:rFonts w:ascii="Times New Roman" w:eastAsia="宋体" w:hAnsi="Times New Roman" w:cs="Times New Roman"/>
                <w:sz w:val="24"/>
                <w:szCs w:val="24"/>
              </w:rPr>
            </w:pPr>
            <w:r w:rsidRPr="0075337C">
              <w:rPr>
                <w:rFonts w:ascii="Times New Roman" w:eastAsia="宋体" w:hAnsi="Times New Roman" w:cs="Times New Roman"/>
                <w:sz w:val="24"/>
                <w:szCs w:val="24"/>
              </w:rPr>
              <w:t>水土保持初步设计单位</w:t>
            </w:r>
          </w:p>
        </w:tc>
        <w:tc>
          <w:tcPr>
            <w:tcW w:w="5749" w:type="dxa"/>
            <w:gridSpan w:val="3"/>
            <w:vAlign w:val="center"/>
          </w:tcPr>
          <w:p w14:paraId="2B15D638" w14:textId="7B009325" w:rsidR="003B7919" w:rsidRPr="0075337C" w:rsidRDefault="0019077C" w:rsidP="0019077C">
            <w:pPr>
              <w:spacing w:line="360" w:lineRule="auto"/>
              <w:jc w:val="center"/>
              <w:rPr>
                <w:rFonts w:ascii="Times New Roman" w:eastAsia="宋体" w:hAnsi="Times New Roman" w:cs="Times New Roman"/>
                <w:sz w:val="24"/>
                <w:szCs w:val="24"/>
              </w:rPr>
            </w:pPr>
            <w:r w:rsidRPr="0075337C">
              <w:rPr>
                <w:rFonts w:ascii="Times New Roman" w:eastAsia="宋体" w:hAnsi="Times New Roman" w:cs="Times New Roman"/>
                <w:sz w:val="24"/>
                <w:szCs w:val="24"/>
              </w:rPr>
              <w:t>/</w:t>
            </w:r>
          </w:p>
        </w:tc>
      </w:tr>
      <w:tr w:rsidR="00E615A5" w:rsidRPr="0019077C" w14:paraId="0DB01715" w14:textId="77777777" w:rsidTr="0019077C">
        <w:tc>
          <w:tcPr>
            <w:tcW w:w="2547" w:type="dxa"/>
            <w:vAlign w:val="center"/>
          </w:tcPr>
          <w:p w14:paraId="3681447B" w14:textId="03961B66" w:rsidR="00E615A5" w:rsidRPr="0075337C" w:rsidRDefault="00E615A5" w:rsidP="00E615A5">
            <w:pPr>
              <w:spacing w:line="360" w:lineRule="auto"/>
              <w:jc w:val="center"/>
              <w:rPr>
                <w:rFonts w:ascii="Times New Roman" w:eastAsia="宋体" w:hAnsi="Times New Roman" w:cs="Times New Roman"/>
                <w:sz w:val="24"/>
                <w:szCs w:val="24"/>
              </w:rPr>
            </w:pPr>
            <w:r w:rsidRPr="0075337C">
              <w:rPr>
                <w:rFonts w:ascii="Times New Roman" w:eastAsia="宋体" w:hAnsi="Times New Roman" w:cs="Times New Roman"/>
                <w:sz w:val="24"/>
                <w:szCs w:val="24"/>
              </w:rPr>
              <w:t>水土保持监测单位</w:t>
            </w:r>
          </w:p>
        </w:tc>
        <w:tc>
          <w:tcPr>
            <w:tcW w:w="5749" w:type="dxa"/>
            <w:gridSpan w:val="3"/>
            <w:vAlign w:val="center"/>
          </w:tcPr>
          <w:p w14:paraId="182CE73F" w14:textId="2BC43675" w:rsidR="00E615A5" w:rsidRPr="0075337C" w:rsidRDefault="00E615A5" w:rsidP="00E615A5">
            <w:pPr>
              <w:spacing w:line="360" w:lineRule="auto"/>
              <w:jc w:val="center"/>
              <w:rPr>
                <w:rFonts w:ascii="Times New Roman" w:eastAsia="宋体" w:hAnsi="Times New Roman" w:cs="Times New Roman"/>
                <w:sz w:val="24"/>
                <w:szCs w:val="24"/>
              </w:rPr>
            </w:pPr>
            <w:r w:rsidRPr="00F71848">
              <w:rPr>
                <w:rFonts w:ascii="Times New Roman" w:eastAsia="宋体" w:hAnsi="Times New Roman" w:cs="Times New Roman" w:hint="eastAsia"/>
                <w:sz w:val="24"/>
                <w:szCs w:val="24"/>
              </w:rPr>
              <w:t>天津生态城投资开发有限公司</w:t>
            </w:r>
          </w:p>
        </w:tc>
      </w:tr>
      <w:tr w:rsidR="003B7919" w:rsidRPr="0019077C" w14:paraId="7FF9754C" w14:textId="77777777" w:rsidTr="0019077C">
        <w:tc>
          <w:tcPr>
            <w:tcW w:w="2547" w:type="dxa"/>
            <w:vAlign w:val="center"/>
          </w:tcPr>
          <w:p w14:paraId="37724723" w14:textId="50890349" w:rsidR="003B7919" w:rsidRPr="0075337C" w:rsidRDefault="0019077C" w:rsidP="0019077C">
            <w:pPr>
              <w:spacing w:line="360" w:lineRule="auto"/>
              <w:jc w:val="center"/>
              <w:rPr>
                <w:rFonts w:ascii="Times New Roman" w:eastAsia="宋体" w:hAnsi="Times New Roman" w:cs="Times New Roman"/>
                <w:sz w:val="24"/>
                <w:szCs w:val="24"/>
              </w:rPr>
            </w:pPr>
            <w:r w:rsidRPr="0075337C">
              <w:rPr>
                <w:rFonts w:ascii="Times New Roman" w:eastAsia="宋体" w:hAnsi="Times New Roman" w:cs="Times New Roman"/>
                <w:sz w:val="24"/>
                <w:szCs w:val="24"/>
              </w:rPr>
              <w:t>水土保持施工单位</w:t>
            </w:r>
          </w:p>
        </w:tc>
        <w:tc>
          <w:tcPr>
            <w:tcW w:w="5749" w:type="dxa"/>
            <w:gridSpan w:val="3"/>
            <w:vAlign w:val="center"/>
          </w:tcPr>
          <w:p w14:paraId="361FE0A2" w14:textId="2E840F82" w:rsidR="003B7919" w:rsidRPr="0075337C" w:rsidRDefault="004D29FD" w:rsidP="0019077C">
            <w:pPr>
              <w:spacing w:line="360" w:lineRule="auto"/>
              <w:jc w:val="center"/>
              <w:rPr>
                <w:rFonts w:ascii="Times New Roman" w:eastAsia="宋体" w:hAnsi="Times New Roman" w:cs="Times New Roman"/>
                <w:sz w:val="24"/>
                <w:szCs w:val="24"/>
              </w:rPr>
            </w:pPr>
            <w:r w:rsidRPr="00D3553E">
              <w:rPr>
                <w:rFonts w:ascii="Times New Roman" w:eastAsia="宋体" w:hAnsi="Times New Roman" w:cs="Times New Roman" w:hint="eastAsia"/>
                <w:sz w:val="24"/>
                <w:szCs w:val="24"/>
              </w:rPr>
              <w:t>天津绿梦达建设发展有限公司</w:t>
            </w:r>
          </w:p>
        </w:tc>
      </w:tr>
      <w:tr w:rsidR="003B7919" w:rsidRPr="0019077C" w14:paraId="2B3027FB" w14:textId="77777777" w:rsidTr="0019077C">
        <w:tc>
          <w:tcPr>
            <w:tcW w:w="2547" w:type="dxa"/>
            <w:vAlign w:val="center"/>
          </w:tcPr>
          <w:p w14:paraId="2015EBA2" w14:textId="7401C9C1" w:rsidR="003B7919" w:rsidRPr="0075337C" w:rsidRDefault="0019077C" w:rsidP="0019077C">
            <w:pPr>
              <w:spacing w:line="360" w:lineRule="auto"/>
              <w:jc w:val="center"/>
              <w:rPr>
                <w:rFonts w:ascii="Times New Roman" w:eastAsia="宋体" w:hAnsi="Times New Roman" w:cs="Times New Roman"/>
                <w:sz w:val="24"/>
                <w:szCs w:val="24"/>
              </w:rPr>
            </w:pPr>
            <w:r w:rsidRPr="0075337C">
              <w:rPr>
                <w:rFonts w:ascii="Times New Roman" w:eastAsia="宋体" w:hAnsi="Times New Roman" w:cs="Times New Roman"/>
                <w:sz w:val="24"/>
                <w:szCs w:val="24"/>
              </w:rPr>
              <w:t>水土保持监理单位</w:t>
            </w:r>
          </w:p>
        </w:tc>
        <w:tc>
          <w:tcPr>
            <w:tcW w:w="5749" w:type="dxa"/>
            <w:gridSpan w:val="3"/>
            <w:vAlign w:val="center"/>
          </w:tcPr>
          <w:p w14:paraId="03FD659F" w14:textId="27B64209" w:rsidR="003B7919" w:rsidRPr="0075337C" w:rsidRDefault="004D29FD" w:rsidP="0019077C">
            <w:pPr>
              <w:spacing w:line="360" w:lineRule="auto"/>
              <w:jc w:val="center"/>
              <w:rPr>
                <w:rFonts w:ascii="Times New Roman" w:eastAsia="宋体" w:hAnsi="Times New Roman" w:cs="Times New Roman"/>
                <w:sz w:val="24"/>
                <w:szCs w:val="24"/>
              </w:rPr>
            </w:pPr>
            <w:r w:rsidRPr="001C426E">
              <w:rPr>
                <w:rFonts w:ascii="Times New Roman" w:eastAsia="宋体" w:hAnsi="Times New Roman" w:cs="Times New Roman" w:hint="eastAsia"/>
                <w:sz w:val="24"/>
                <w:szCs w:val="24"/>
              </w:rPr>
              <w:t>天津市园林建设工程监理有限公司</w:t>
            </w:r>
          </w:p>
        </w:tc>
      </w:tr>
      <w:tr w:rsidR="003B7919" w:rsidRPr="0019077C" w14:paraId="44A500CB" w14:textId="77777777" w:rsidTr="0019077C">
        <w:tc>
          <w:tcPr>
            <w:tcW w:w="2547" w:type="dxa"/>
            <w:vAlign w:val="center"/>
          </w:tcPr>
          <w:p w14:paraId="7548B570" w14:textId="77777777" w:rsidR="0019077C" w:rsidRPr="0075337C" w:rsidRDefault="0019077C" w:rsidP="0019077C">
            <w:pPr>
              <w:spacing w:line="360" w:lineRule="auto"/>
              <w:jc w:val="center"/>
              <w:rPr>
                <w:rFonts w:ascii="Times New Roman" w:eastAsia="宋体" w:hAnsi="Times New Roman" w:cs="Times New Roman"/>
                <w:sz w:val="24"/>
                <w:szCs w:val="24"/>
              </w:rPr>
            </w:pPr>
            <w:r w:rsidRPr="0075337C">
              <w:rPr>
                <w:rFonts w:ascii="Times New Roman" w:eastAsia="宋体" w:hAnsi="Times New Roman" w:cs="Times New Roman"/>
                <w:sz w:val="24"/>
                <w:szCs w:val="24"/>
              </w:rPr>
              <w:t>水土保持设施验收</w:t>
            </w:r>
          </w:p>
          <w:p w14:paraId="717A89E5" w14:textId="01657583" w:rsidR="003B7919" w:rsidRPr="0075337C" w:rsidRDefault="0019077C" w:rsidP="0019077C">
            <w:pPr>
              <w:spacing w:line="360" w:lineRule="auto"/>
              <w:jc w:val="center"/>
              <w:rPr>
                <w:rFonts w:ascii="Times New Roman" w:eastAsia="宋体" w:hAnsi="Times New Roman" w:cs="Times New Roman"/>
                <w:sz w:val="24"/>
                <w:szCs w:val="24"/>
              </w:rPr>
            </w:pPr>
            <w:r w:rsidRPr="0075337C">
              <w:rPr>
                <w:rFonts w:ascii="Times New Roman" w:eastAsia="宋体" w:hAnsi="Times New Roman" w:cs="Times New Roman"/>
                <w:sz w:val="24"/>
                <w:szCs w:val="24"/>
              </w:rPr>
              <w:t>报告编制单位</w:t>
            </w:r>
          </w:p>
        </w:tc>
        <w:tc>
          <w:tcPr>
            <w:tcW w:w="5749" w:type="dxa"/>
            <w:gridSpan w:val="3"/>
            <w:vAlign w:val="center"/>
          </w:tcPr>
          <w:p w14:paraId="0508FB80" w14:textId="75004B4A" w:rsidR="003B7919" w:rsidRPr="0075337C" w:rsidRDefault="0019077C" w:rsidP="0019077C">
            <w:pPr>
              <w:spacing w:line="360" w:lineRule="auto"/>
              <w:jc w:val="center"/>
              <w:rPr>
                <w:rFonts w:ascii="Times New Roman" w:eastAsia="宋体" w:hAnsi="Times New Roman" w:cs="Times New Roman"/>
                <w:sz w:val="24"/>
                <w:szCs w:val="24"/>
              </w:rPr>
            </w:pPr>
            <w:proofErr w:type="gramStart"/>
            <w:r w:rsidRPr="0075337C">
              <w:rPr>
                <w:rFonts w:ascii="Times New Roman" w:eastAsia="宋体" w:hAnsi="Times New Roman" w:cs="Times New Roman"/>
                <w:sz w:val="24"/>
                <w:szCs w:val="24"/>
              </w:rPr>
              <w:t>华测生态环境</w:t>
            </w:r>
            <w:proofErr w:type="gramEnd"/>
            <w:r w:rsidRPr="0075337C">
              <w:rPr>
                <w:rFonts w:ascii="Times New Roman" w:eastAsia="宋体" w:hAnsi="Times New Roman" w:cs="Times New Roman"/>
                <w:sz w:val="24"/>
                <w:szCs w:val="24"/>
              </w:rPr>
              <w:t>科技（天津）有限公司</w:t>
            </w:r>
          </w:p>
        </w:tc>
      </w:tr>
    </w:tbl>
    <w:p w14:paraId="6EBAD3F6" w14:textId="77777777" w:rsidR="003B7919" w:rsidRDefault="003B7919" w:rsidP="00E41038">
      <w:pPr>
        <w:jc w:val="center"/>
        <w:rPr>
          <w:rFonts w:ascii="黑体" w:eastAsia="黑体" w:hAnsi="黑体"/>
          <w:sz w:val="30"/>
          <w:szCs w:val="30"/>
        </w:rPr>
      </w:pPr>
    </w:p>
    <w:p w14:paraId="7C24F066" w14:textId="77777777" w:rsidR="00720911" w:rsidRDefault="00720911" w:rsidP="00E41038">
      <w:pPr>
        <w:jc w:val="center"/>
        <w:rPr>
          <w:rFonts w:ascii="黑体" w:eastAsia="黑体" w:hAnsi="黑体"/>
          <w:sz w:val="30"/>
          <w:szCs w:val="30"/>
        </w:rPr>
      </w:pPr>
    </w:p>
    <w:p w14:paraId="75E22508" w14:textId="77777777" w:rsidR="00720911" w:rsidRDefault="00720911" w:rsidP="00E41038">
      <w:pPr>
        <w:jc w:val="center"/>
        <w:rPr>
          <w:rFonts w:ascii="黑体" w:eastAsia="黑体" w:hAnsi="黑体"/>
          <w:sz w:val="30"/>
          <w:szCs w:val="30"/>
        </w:rPr>
      </w:pPr>
    </w:p>
    <w:p w14:paraId="26785CDA" w14:textId="77777777" w:rsidR="00720911" w:rsidRDefault="00720911" w:rsidP="00E41038">
      <w:pPr>
        <w:jc w:val="center"/>
        <w:rPr>
          <w:rFonts w:ascii="黑体" w:eastAsia="黑体" w:hAnsi="黑体"/>
          <w:sz w:val="30"/>
          <w:szCs w:val="30"/>
        </w:rPr>
      </w:pPr>
    </w:p>
    <w:p w14:paraId="7093BA02" w14:textId="704F71FF" w:rsidR="00720911" w:rsidRDefault="00720911" w:rsidP="00720911">
      <w:pPr>
        <w:ind w:firstLineChars="200" w:firstLine="600"/>
        <w:jc w:val="left"/>
        <w:rPr>
          <w:rFonts w:ascii="黑体" w:eastAsia="黑体" w:hAnsi="黑体"/>
          <w:sz w:val="30"/>
          <w:szCs w:val="30"/>
        </w:rPr>
      </w:pPr>
      <w:r>
        <w:rPr>
          <w:rFonts w:ascii="黑体" w:eastAsia="黑体" w:hAnsi="黑体" w:hint="eastAsia"/>
          <w:sz w:val="30"/>
          <w:szCs w:val="30"/>
        </w:rPr>
        <w:t>二、验收意见</w:t>
      </w:r>
    </w:p>
    <w:tbl>
      <w:tblPr>
        <w:tblStyle w:val="a6"/>
        <w:tblW w:w="0" w:type="auto"/>
        <w:tblLook w:val="04A0" w:firstRow="1" w:lastRow="0" w:firstColumn="1" w:lastColumn="0" w:noHBand="0" w:noVBand="1"/>
      </w:tblPr>
      <w:tblGrid>
        <w:gridCol w:w="8296"/>
      </w:tblGrid>
      <w:tr w:rsidR="00720911" w14:paraId="40ED9A32" w14:textId="77777777" w:rsidTr="00720911">
        <w:tc>
          <w:tcPr>
            <w:tcW w:w="8296" w:type="dxa"/>
          </w:tcPr>
          <w:p w14:paraId="7F4A85F7" w14:textId="3AAF16A4" w:rsidR="007E768B" w:rsidRDefault="0024622B" w:rsidP="00720911">
            <w:pPr>
              <w:spacing w:line="360" w:lineRule="auto"/>
              <w:jc w:val="center"/>
              <w:rPr>
                <w:rFonts w:ascii="黑体" w:eastAsia="黑体" w:hAnsi="黑体"/>
                <w:sz w:val="32"/>
                <w:szCs w:val="32"/>
              </w:rPr>
            </w:pPr>
            <w:r w:rsidRPr="0024622B">
              <w:rPr>
                <w:rFonts w:ascii="黑体" w:eastAsia="黑体" w:hAnsi="黑体" w:hint="eastAsia"/>
                <w:sz w:val="32"/>
                <w:szCs w:val="32"/>
              </w:rPr>
              <w:t>中新天津生态城合作区绿</w:t>
            </w:r>
            <w:proofErr w:type="gramStart"/>
            <w:r w:rsidRPr="0024622B">
              <w:rPr>
                <w:rFonts w:ascii="黑体" w:eastAsia="黑体" w:hAnsi="黑体" w:hint="eastAsia"/>
                <w:sz w:val="32"/>
                <w:szCs w:val="32"/>
              </w:rPr>
              <w:t>道配套</w:t>
            </w:r>
            <w:proofErr w:type="gramEnd"/>
            <w:r w:rsidRPr="0024622B">
              <w:rPr>
                <w:rFonts w:ascii="黑体" w:eastAsia="黑体" w:hAnsi="黑体" w:hint="eastAsia"/>
                <w:sz w:val="32"/>
                <w:szCs w:val="32"/>
              </w:rPr>
              <w:t>工程二期（</w:t>
            </w:r>
            <w:proofErr w:type="gramStart"/>
            <w:r w:rsidRPr="0024622B">
              <w:rPr>
                <w:rFonts w:ascii="黑体" w:eastAsia="黑体" w:hAnsi="黑体" w:hint="eastAsia"/>
                <w:sz w:val="32"/>
                <w:szCs w:val="32"/>
              </w:rPr>
              <w:t>蓟</w:t>
            </w:r>
            <w:proofErr w:type="gramEnd"/>
            <w:r w:rsidRPr="0024622B">
              <w:rPr>
                <w:rFonts w:ascii="黑体" w:eastAsia="黑体" w:hAnsi="黑体" w:hint="eastAsia"/>
                <w:sz w:val="32"/>
                <w:szCs w:val="32"/>
              </w:rPr>
              <w:t>运河堤岸、</w:t>
            </w:r>
            <w:proofErr w:type="gramStart"/>
            <w:r w:rsidRPr="0024622B">
              <w:rPr>
                <w:rFonts w:ascii="黑体" w:eastAsia="黑体" w:hAnsi="黑体" w:hint="eastAsia"/>
                <w:sz w:val="32"/>
                <w:szCs w:val="32"/>
              </w:rPr>
              <w:t>故道河</w:t>
            </w:r>
            <w:proofErr w:type="gramEnd"/>
            <w:r w:rsidRPr="0024622B">
              <w:rPr>
                <w:rFonts w:ascii="黑体" w:eastAsia="黑体" w:hAnsi="黑体" w:hint="eastAsia"/>
                <w:sz w:val="32"/>
                <w:szCs w:val="32"/>
              </w:rPr>
              <w:t>公园）</w:t>
            </w:r>
            <w:r w:rsidR="007E768B" w:rsidRPr="007E768B">
              <w:rPr>
                <w:rFonts w:ascii="黑体" w:eastAsia="黑体" w:hAnsi="黑体"/>
                <w:sz w:val="32"/>
                <w:szCs w:val="32"/>
              </w:rPr>
              <w:t>项目</w:t>
            </w:r>
          </w:p>
          <w:p w14:paraId="3F2406D6" w14:textId="4E7F28BC" w:rsidR="00720911" w:rsidRPr="00720911" w:rsidRDefault="00720911" w:rsidP="00720911">
            <w:pPr>
              <w:spacing w:line="360" w:lineRule="auto"/>
              <w:jc w:val="center"/>
              <w:rPr>
                <w:rFonts w:ascii="黑体" w:eastAsia="黑体" w:hAnsi="黑体"/>
                <w:sz w:val="32"/>
                <w:szCs w:val="32"/>
              </w:rPr>
            </w:pPr>
            <w:r w:rsidRPr="00720911">
              <w:rPr>
                <w:rFonts w:ascii="黑体" w:eastAsia="黑体" w:hAnsi="黑体" w:hint="eastAsia"/>
                <w:sz w:val="32"/>
                <w:szCs w:val="32"/>
              </w:rPr>
              <w:t>水土保持设施验收意见</w:t>
            </w:r>
          </w:p>
          <w:p w14:paraId="5B41908C" w14:textId="55CB0077" w:rsidR="008B3E95" w:rsidRPr="0075337C" w:rsidRDefault="008B3E95" w:rsidP="008B3E95">
            <w:pPr>
              <w:spacing w:line="360" w:lineRule="auto"/>
              <w:ind w:firstLineChars="200" w:firstLine="560"/>
              <w:rPr>
                <w:rFonts w:ascii="Times New Roman" w:eastAsia="宋体" w:hAnsi="Times New Roman" w:cs="Times New Roman"/>
                <w:sz w:val="28"/>
                <w:szCs w:val="28"/>
              </w:rPr>
            </w:pPr>
            <w:r w:rsidRPr="0075337C">
              <w:rPr>
                <w:rFonts w:ascii="Times New Roman" w:eastAsia="宋体" w:hAnsi="Times New Roman" w:cs="Times New Roman"/>
                <w:sz w:val="28"/>
                <w:szCs w:val="28"/>
              </w:rPr>
              <w:t>202</w:t>
            </w:r>
            <w:r w:rsidR="0024622B">
              <w:rPr>
                <w:rFonts w:ascii="Times New Roman" w:eastAsia="宋体" w:hAnsi="Times New Roman" w:cs="Times New Roman"/>
                <w:sz w:val="28"/>
                <w:szCs w:val="28"/>
              </w:rPr>
              <w:t>4</w:t>
            </w:r>
            <w:r w:rsidRPr="0075337C">
              <w:rPr>
                <w:rFonts w:ascii="Times New Roman" w:eastAsia="宋体" w:hAnsi="Times New Roman" w:cs="Times New Roman"/>
                <w:sz w:val="28"/>
                <w:szCs w:val="28"/>
              </w:rPr>
              <w:t>年</w:t>
            </w:r>
            <w:r w:rsidR="00056B42">
              <w:rPr>
                <w:rFonts w:ascii="Times New Roman" w:eastAsia="宋体" w:hAnsi="Times New Roman" w:cs="Times New Roman" w:hint="eastAsia"/>
                <w:sz w:val="28"/>
                <w:szCs w:val="28"/>
              </w:rPr>
              <w:t>3</w:t>
            </w:r>
            <w:r w:rsidRPr="0075337C">
              <w:rPr>
                <w:rFonts w:ascii="Times New Roman" w:eastAsia="宋体" w:hAnsi="Times New Roman" w:cs="Times New Roman"/>
                <w:sz w:val="28"/>
                <w:szCs w:val="28"/>
              </w:rPr>
              <w:t>月</w:t>
            </w:r>
            <w:r w:rsidR="00E615A5">
              <w:rPr>
                <w:rFonts w:ascii="Times New Roman" w:eastAsia="宋体" w:hAnsi="Times New Roman" w:cs="Times New Roman" w:hint="eastAsia"/>
                <w:sz w:val="28"/>
                <w:szCs w:val="28"/>
              </w:rPr>
              <w:t>4</w:t>
            </w:r>
            <w:r w:rsidRPr="0075337C">
              <w:rPr>
                <w:rFonts w:ascii="Times New Roman" w:eastAsia="宋体" w:hAnsi="Times New Roman" w:cs="Times New Roman"/>
                <w:sz w:val="28"/>
                <w:szCs w:val="28"/>
              </w:rPr>
              <w:t>日，</w:t>
            </w:r>
            <w:r w:rsidR="0024622B">
              <w:rPr>
                <w:rFonts w:ascii="Times New Roman" w:eastAsia="宋体" w:hAnsi="Times New Roman" w:cs="Times New Roman"/>
                <w:sz w:val="28"/>
                <w:szCs w:val="28"/>
              </w:rPr>
              <w:t>天津生态城投资开发有限公司</w:t>
            </w:r>
            <w:r w:rsidRPr="0075337C">
              <w:rPr>
                <w:rFonts w:ascii="Times New Roman" w:eastAsia="宋体" w:hAnsi="Times New Roman" w:cs="Times New Roman"/>
                <w:sz w:val="28"/>
                <w:szCs w:val="28"/>
              </w:rPr>
              <w:t>主持召开</w:t>
            </w:r>
            <w:r w:rsidR="0024622B" w:rsidRPr="0024622B">
              <w:rPr>
                <w:rFonts w:ascii="Times New Roman" w:eastAsia="宋体" w:hAnsi="Times New Roman" w:cs="Times New Roman" w:hint="eastAsia"/>
                <w:sz w:val="28"/>
                <w:szCs w:val="28"/>
              </w:rPr>
              <w:t>中新天津生态城合作区绿</w:t>
            </w:r>
            <w:proofErr w:type="gramStart"/>
            <w:r w:rsidR="0024622B" w:rsidRPr="0024622B">
              <w:rPr>
                <w:rFonts w:ascii="Times New Roman" w:eastAsia="宋体" w:hAnsi="Times New Roman" w:cs="Times New Roman" w:hint="eastAsia"/>
                <w:sz w:val="28"/>
                <w:szCs w:val="28"/>
              </w:rPr>
              <w:t>道配套</w:t>
            </w:r>
            <w:proofErr w:type="gramEnd"/>
            <w:r w:rsidR="0024622B" w:rsidRPr="0024622B">
              <w:rPr>
                <w:rFonts w:ascii="Times New Roman" w:eastAsia="宋体" w:hAnsi="Times New Roman" w:cs="Times New Roman" w:hint="eastAsia"/>
                <w:sz w:val="28"/>
                <w:szCs w:val="28"/>
              </w:rPr>
              <w:t>工程二期（</w:t>
            </w:r>
            <w:proofErr w:type="gramStart"/>
            <w:r w:rsidR="0024622B" w:rsidRPr="0024622B">
              <w:rPr>
                <w:rFonts w:ascii="Times New Roman" w:eastAsia="宋体" w:hAnsi="Times New Roman" w:cs="Times New Roman" w:hint="eastAsia"/>
                <w:sz w:val="28"/>
                <w:szCs w:val="28"/>
              </w:rPr>
              <w:t>蓟</w:t>
            </w:r>
            <w:proofErr w:type="gramEnd"/>
            <w:r w:rsidR="0024622B" w:rsidRPr="0024622B">
              <w:rPr>
                <w:rFonts w:ascii="Times New Roman" w:eastAsia="宋体" w:hAnsi="Times New Roman" w:cs="Times New Roman" w:hint="eastAsia"/>
                <w:sz w:val="28"/>
                <w:szCs w:val="28"/>
              </w:rPr>
              <w:t>运河堤岸、</w:t>
            </w:r>
            <w:proofErr w:type="gramStart"/>
            <w:r w:rsidR="0024622B" w:rsidRPr="0024622B">
              <w:rPr>
                <w:rFonts w:ascii="Times New Roman" w:eastAsia="宋体" w:hAnsi="Times New Roman" w:cs="Times New Roman" w:hint="eastAsia"/>
                <w:sz w:val="28"/>
                <w:szCs w:val="28"/>
              </w:rPr>
              <w:t>故道河</w:t>
            </w:r>
            <w:proofErr w:type="gramEnd"/>
            <w:r w:rsidR="0024622B" w:rsidRPr="0024622B">
              <w:rPr>
                <w:rFonts w:ascii="Times New Roman" w:eastAsia="宋体" w:hAnsi="Times New Roman" w:cs="Times New Roman" w:hint="eastAsia"/>
                <w:sz w:val="28"/>
                <w:szCs w:val="28"/>
              </w:rPr>
              <w:t>公园）项目</w:t>
            </w:r>
            <w:r w:rsidRPr="0075337C">
              <w:rPr>
                <w:rFonts w:ascii="Times New Roman" w:eastAsia="宋体" w:hAnsi="Times New Roman" w:cs="Times New Roman"/>
                <w:sz w:val="28"/>
                <w:szCs w:val="28"/>
              </w:rPr>
              <w:t>水土保持设施的竣工验收会议。参加会议的有</w:t>
            </w:r>
            <w:r w:rsidR="0024622B" w:rsidRPr="0024622B">
              <w:rPr>
                <w:rFonts w:ascii="Times New Roman" w:eastAsia="宋体" w:hAnsi="Times New Roman" w:cs="Times New Roman" w:hint="eastAsia"/>
                <w:sz w:val="28"/>
                <w:szCs w:val="28"/>
              </w:rPr>
              <w:t>天津绿梦达建设发展有限公司</w:t>
            </w:r>
            <w:r w:rsidRPr="0075337C">
              <w:rPr>
                <w:rFonts w:ascii="Times New Roman" w:eastAsia="宋体" w:hAnsi="Times New Roman" w:cs="Times New Roman"/>
                <w:sz w:val="28"/>
                <w:szCs w:val="28"/>
              </w:rPr>
              <w:t>、</w:t>
            </w:r>
            <w:r w:rsidR="0024622B" w:rsidRPr="0024622B">
              <w:rPr>
                <w:rFonts w:ascii="Times New Roman" w:eastAsia="宋体" w:hAnsi="Times New Roman" w:cs="Times New Roman" w:hint="eastAsia"/>
                <w:sz w:val="28"/>
                <w:szCs w:val="28"/>
              </w:rPr>
              <w:t>天津市园林建设工程监理有限公司</w:t>
            </w:r>
            <w:r w:rsidRPr="0075337C">
              <w:rPr>
                <w:rFonts w:ascii="Times New Roman" w:eastAsia="宋体" w:hAnsi="Times New Roman" w:cs="Times New Roman"/>
                <w:sz w:val="28"/>
                <w:szCs w:val="28"/>
              </w:rPr>
              <w:t>、</w:t>
            </w:r>
            <w:proofErr w:type="gramStart"/>
            <w:r w:rsidRPr="0075337C">
              <w:rPr>
                <w:rFonts w:ascii="Times New Roman" w:eastAsia="宋体" w:hAnsi="Times New Roman" w:cs="Times New Roman"/>
                <w:sz w:val="28"/>
                <w:szCs w:val="28"/>
              </w:rPr>
              <w:t>华测生态环境</w:t>
            </w:r>
            <w:proofErr w:type="gramEnd"/>
            <w:r w:rsidRPr="0075337C">
              <w:rPr>
                <w:rFonts w:ascii="Times New Roman" w:eastAsia="宋体" w:hAnsi="Times New Roman" w:cs="Times New Roman"/>
                <w:sz w:val="28"/>
                <w:szCs w:val="28"/>
              </w:rPr>
              <w:t>科技（天津）有限公司等单位的代表及特邀专家，会议成立了验收组（名单附后）。</w:t>
            </w:r>
          </w:p>
          <w:p w14:paraId="49E5281F" w14:textId="7F3827D9" w:rsidR="00720911" w:rsidRPr="0075337C" w:rsidRDefault="008B3E95" w:rsidP="008B3E95">
            <w:pPr>
              <w:spacing w:line="360" w:lineRule="auto"/>
              <w:ind w:firstLineChars="200" w:firstLine="560"/>
              <w:rPr>
                <w:rFonts w:ascii="Times New Roman" w:eastAsia="宋体" w:hAnsi="Times New Roman" w:cs="Times New Roman"/>
                <w:sz w:val="28"/>
                <w:szCs w:val="28"/>
              </w:rPr>
            </w:pPr>
            <w:r w:rsidRPr="0075337C">
              <w:rPr>
                <w:rFonts w:ascii="Times New Roman" w:eastAsia="宋体" w:hAnsi="Times New Roman" w:cs="Times New Roman"/>
                <w:sz w:val="28"/>
                <w:szCs w:val="28"/>
              </w:rPr>
              <w:t>验收组及与会代表查看了项目区水土保持设施建设和管理情况，听取了水土保持方案编制、设计、施工、</w:t>
            </w:r>
            <w:r w:rsidR="00C97376">
              <w:rPr>
                <w:rFonts w:ascii="Times New Roman" w:eastAsia="宋体" w:hAnsi="Times New Roman" w:cs="Times New Roman" w:hint="eastAsia"/>
                <w:sz w:val="28"/>
                <w:szCs w:val="28"/>
              </w:rPr>
              <w:t>监测、</w:t>
            </w:r>
            <w:r w:rsidRPr="0075337C">
              <w:rPr>
                <w:rFonts w:ascii="Times New Roman" w:eastAsia="宋体" w:hAnsi="Times New Roman" w:cs="Times New Roman"/>
                <w:sz w:val="28"/>
                <w:szCs w:val="28"/>
              </w:rPr>
              <w:t>监理及验收报告编制等单位的汇报，查阅了有关技术资料，经质询、讨论，形成了对该工程水土保持设施验收意见。</w:t>
            </w:r>
          </w:p>
          <w:p w14:paraId="658CF3D8" w14:textId="352F117F" w:rsidR="00453DD7" w:rsidRPr="0075337C" w:rsidRDefault="00453DD7" w:rsidP="00C56AEC">
            <w:pPr>
              <w:spacing w:line="360" w:lineRule="auto"/>
              <w:ind w:firstLineChars="200" w:firstLine="562"/>
              <w:rPr>
                <w:rFonts w:ascii="Times New Roman" w:eastAsia="宋体" w:hAnsi="Times New Roman" w:cs="Times New Roman"/>
                <w:b/>
                <w:bCs/>
                <w:sz w:val="28"/>
                <w:szCs w:val="28"/>
              </w:rPr>
            </w:pPr>
            <w:r w:rsidRPr="0075337C">
              <w:rPr>
                <w:rFonts w:ascii="Times New Roman" w:eastAsia="宋体" w:hAnsi="Times New Roman" w:cs="Times New Roman"/>
                <w:b/>
                <w:bCs/>
                <w:sz w:val="28"/>
                <w:szCs w:val="28"/>
              </w:rPr>
              <w:t>（一）项目概况</w:t>
            </w:r>
          </w:p>
          <w:p w14:paraId="27DEFED2" w14:textId="3778046F" w:rsidR="00453DD7" w:rsidRPr="0075337C" w:rsidRDefault="0024622B" w:rsidP="00453DD7">
            <w:pPr>
              <w:spacing w:line="360" w:lineRule="auto"/>
              <w:ind w:firstLineChars="200" w:firstLine="560"/>
              <w:rPr>
                <w:rFonts w:ascii="Times New Roman" w:eastAsia="宋体" w:hAnsi="Times New Roman" w:cs="Times New Roman"/>
                <w:sz w:val="28"/>
                <w:szCs w:val="28"/>
              </w:rPr>
            </w:pPr>
            <w:r w:rsidRPr="0024622B">
              <w:rPr>
                <w:rFonts w:ascii="Times New Roman" w:eastAsia="宋体" w:hAnsi="Times New Roman" w:cs="Times New Roman" w:hint="eastAsia"/>
                <w:sz w:val="28"/>
                <w:szCs w:val="28"/>
              </w:rPr>
              <w:t>中新天津生态城合作区绿</w:t>
            </w:r>
            <w:proofErr w:type="gramStart"/>
            <w:r w:rsidRPr="0024622B">
              <w:rPr>
                <w:rFonts w:ascii="Times New Roman" w:eastAsia="宋体" w:hAnsi="Times New Roman" w:cs="Times New Roman" w:hint="eastAsia"/>
                <w:sz w:val="28"/>
                <w:szCs w:val="28"/>
              </w:rPr>
              <w:t>道配套</w:t>
            </w:r>
            <w:proofErr w:type="gramEnd"/>
            <w:r w:rsidRPr="0024622B">
              <w:rPr>
                <w:rFonts w:ascii="Times New Roman" w:eastAsia="宋体" w:hAnsi="Times New Roman" w:cs="Times New Roman" w:hint="eastAsia"/>
                <w:sz w:val="28"/>
                <w:szCs w:val="28"/>
              </w:rPr>
              <w:t>工程二期（</w:t>
            </w:r>
            <w:proofErr w:type="gramStart"/>
            <w:r w:rsidRPr="0024622B">
              <w:rPr>
                <w:rFonts w:ascii="Times New Roman" w:eastAsia="宋体" w:hAnsi="Times New Roman" w:cs="Times New Roman" w:hint="eastAsia"/>
                <w:sz w:val="28"/>
                <w:szCs w:val="28"/>
              </w:rPr>
              <w:t>蓟</w:t>
            </w:r>
            <w:proofErr w:type="gramEnd"/>
            <w:r w:rsidRPr="0024622B">
              <w:rPr>
                <w:rFonts w:ascii="Times New Roman" w:eastAsia="宋体" w:hAnsi="Times New Roman" w:cs="Times New Roman" w:hint="eastAsia"/>
                <w:sz w:val="28"/>
                <w:szCs w:val="28"/>
              </w:rPr>
              <w:t>运河堤岸、</w:t>
            </w:r>
            <w:proofErr w:type="gramStart"/>
            <w:r w:rsidRPr="0024622B">
              <w:rPr>
                <w:rFonts w:ascii="Times New Roman" w:eastAsia="宋体" w:hAnsi="Times New Roman" w:cs="Times New Roman" w:hint="eastAsia"/>
                <w:sz w:val="28"/>
                <w:szCs w:val="28"/>
              </w:rPr>
              <w:t>故道河</w:t>
            </w:r>
            <w:proofErr w:type="gramEnd"/>
            <w:r w:rsidRPr="0024622B">
              <w:rPr>
                <w:rFonts w:ascii="Times New Roman" w:eastAsia="宋体" w:hAnsi="Times New Roman" w:cs="Times New Roman" w:hint="eastAsia"/>
                <w:sz w:val="28"/>
                <w:szCs w:val="28"/>
              </w:rPr>
              <w:t>公园）项目</w:t>
            </w:r>
            <w:r w:rsidR="00453DD7" w:rsidRPr="0075337C">
              <w:rPr>
                <w:rFonts w:ascii="Times New Roman" w:eastAsia="宋体" w:hAnsi="Times New Roman" w:cs="Times New Roman"/>
                <w:sz w:val="28"/>
                <w:szCs w:val="28"/>
              </w:rPr>
              <w:t>（下称</w:t>
            </w:r>
            <w:r w:rsidR="00453DD7" w:rsidRPr="0075337C">
              <w:rPr>
                <w:rFonts w:ascii="Times New Roman" w:eastAsia="宋体" w:hAnsi="Times New Roman" w:cs="Times New Roman"/>
                <w:sz w:val="28"/>
                <w:szCs w:val="28"/>
              </w:rPr>
              <w:t>“</w:t>
            </w:r>
            <w:r w:rsidR="00453DD7" w:rsidRPr="0075337C">
              <w:rPr>
                <w:rFonts w:ascii="Times New Roman" w:eastAsia="宋体" w:hAnsi="Times New Roman" w:cs="Times New Roman"/>
                <w:sz w:val="28"/>
                <w:szCs w:val="28"/>
              </w:rPr>
              <w:t>本项目</w:t>
            </w:r>
            <w:r w:rsidR="00453DD7" w:rsidRPr="0075337C">
              <w:rPr>
                <w:rFonts w:ascii="Times New Roman" w:eastAsia="宋体" w:hAnsi="Times New Roman" w:cs="Times New Roman"/>
                <w:sz w:val="28"/>
                <w:szCs w:val="28"/>
              </w:rPr>
              <w:t>”</w:t>
            </w:r>
            <w:r w:rsidR="00453DD7" w:rsidRPr="0075337C">
              <w:rPr>
                <w:rFonts w:ascii="Times New Roman" w:eastAsia="宋体" w:hAnsi="Times New Roman" w:cs="Times New Roman"/>
                <w:sz w:val="28"/>
                <w:szCs w:val="28"/>
              </w:rPr>
              <w:t>）位于</w:t>
            </w:r>
            <w:r w:rsidRPr="0024622B">
              <w:rPr>
                <w:rFonts w:ascii="Times New Roman" w:eastAsia="宋体" w:hAnsi="Times New Roman" w:cs="Times New Roman" w:hint="eastAsia"/>
                <w:sz w:val="28"/>
                <w:szCs w:val="28"/>
              </w:rPr>
              <w:t>天津中新生态城</w:t>
            </w:r>
            <w:r w:rsidR="00453DD7" w:rsidRPr="0075337C">
              <w:rPr>
                <w:rFonts w:ascii="Times New Roman" w:eastAsia="宋体" w:hAnsi="Times New Roman" w:cs="Times New Roman"/>
                <w:sz w:val="28"/>
                <w:szCs w:val="28"/>
              </w:rPr>
              <w:t>。</w:t>
            </w:r>
          </w:p>
          <w:p w14:paraId="3CDA93B5" w14:textId="37E94E22" w:rsidR="0024622B" w:rsidRPr="0024622B" w:rsidRDefault="00453DD7" w:rsidP="0024622B">
            <w:pPr>
              <w:pStyle w:val="a7"/>
              <w:ind w:firstLine="560"/>
              <w:rPr>
                <w:rFonts w:eastAsia="宋体" w:cs="Times New Roman"/>
                <w:sz w:val="28"/>
                <w:szCs w:val="28"/>
              </w:rPr>
            </w:pPr>
            <w:bookmarkStart w:id="0" w:name="_Hlk139447290"/>
            <w:r w:rsidRPr="0024622B">
              <w:rPr>
                <w:rFonts w:eastAsia="宋体" w:cs="Times New Roman"/>
                <w:sz w:val="28"/>
                <w:szCs w:val="28"/>
              </w:rPr>
              <w:t>本项目</w:t>
            </w:r>
            <w:bookmarkEnd w:id="0"/>
            <w:r w:rsidR="0024622B" w:rsidRPr="0024622B">
              <w:rPr>
                <w:rFonts w:eastAsia="宋体" w:cs="Times New Roman"/>
                <w:sz w:val="28"/>
                <w:szCs w:val="28"/>
              </w:rPr>
              <w:t>主要建设内容包括土方工程、绿化工程、土建工程、给排水工程、排盐工程、电气工程，并同步配套实施其他相关附属设施工程等。项目主要建设包括故道河段和</w:t>
            </w:r>
            <w:proofErr w:type="gramStart"/>
            <w:r w:rsidR="0024622B" w:rsidRPr="0024622B">
              <w:rPr>
                <w:rFonts w:eastAsia="宋体" w:cs="Times New Roman"/>
                <w:sz w:val="28"/>
                <w:szCs w:val="28"/>
              </w:rPr>
              <w:t>蓟</w:t>
            </w:r>
            <w:proofErr w:type="gramEnd"/>
            <w:r w:rsidR="0024622B" w:rsidRPr="0024622B">
              <w:rPr>
                <w:rFonts w:eastAsia="宋体" w:cs="Times New Roman"/>
                <w:sz w:val="28"/>
                <w:szCs w:val="28"/>
              </w:rPr>
              <w:t>运河段</w:t>
            </w:r>
            <w:r w:rsidR="0024622B" w:rsidRPr="0024622B">
              <w:rPr>
                <w:rStyle w:val="a8"/>
                <w:rFonts w:eastAsia="宋体" w:cs="Times New Roman"/>
                <w:sz w:val="28"/>
                <w:szCs w:val="28"/>
              </w:rPr>
              <w:t>土方工程</w:t>
            </w:r>
            <w:r w:rsidR="0024622B" w:rsidRPr="0024622B">
              <w:rPr>
                <w:rFonts w:eastAsia="宋体" w:cs="Times New Roman"/>
                <w:sz w:val="28"/>
                <w:szCs w:val="28"/>
              </w:rPr>
              <w:t>，挖填土方约</w:t>
            </w:r>
            <w:r w:rsidR="0024622B" w:rsidRPr="0024622B">
              <w:rPr>
                <w:rFonts w:eastAsia="宋体" w:cs="Times New Roman"/>
                <w:sz w:val="28"/>
                <w:szCs w:val="28"/>
              </w:rPr>
              <w:t>38819.62</w:t>
            </w:r>
            <w:r w:rsidR="0024622B" w:rsidRPr="0024622B">
              <w:rPr>
                <w:rFonts w:eastAsia="宋体" w:cs="Times New Roman"/>
                <w:sz w:val="28"/>
                <w:szCs w:val="28"/>
              </w:rPr>
              <w:t>立方米，新建绿地</w:t>
            </w:r>
            <w:r w:rsidR="0024622B" w:rsidRPr="0024622B">
              <w:rPr>
                <w:rFonts w:eastAsia="宋体" w:cs="Times New Roman"/>
                <w:sz w:val="28"/>
                <w:szCs w:val="28"/>
              </w:rPr>
              <w:t>19409.81</w:t>
            </w:r>
            <w:r w:rsidR="0024622B" w:rsidRPr="0024622B">
              <w:rPr>
                <w:rFonts w:eastAsia="宋体" w:cs="Times New Roman"/>
                <w:sz w:val="28"/>
                <w:szCs w:val="28"/>
              </w:rPr>
              <w:t>平方米，提升绿地</w:t>
            </w:r>
            <w:r w:rsidR="0024622B" w:rsidRPr="0024622B">
              <w:rPr>
                <w:rFonts w:eastAsia="宋体" w:cs="Times New Roman"/>
                <w:sz w:val="28"/>
                <w:szCs w:val="28"/>
              </w:rPr>
              <w:lastRenderedPageBreak/>
              <w:t>9460.00</w:t>
            </w:r>
            <w:r w:rsidR="0024622B" w:rsidRPr="0024622B">
              <w:rPr>
                <w:rFonts w:eastAsia="宋体" w:cs="Times New Roman"/>
                <w:sz w:val="28"/>
                <w:szCs w:val="28"/>
              </w:rPr>
              <w:t>平方米；新建驿站</w:t>
            </w:r>
            <w:r w:rsidR="0024622B" w:rsidRPr="0024622B">
              <w:rPr>
                <w:rFonts w:eastAsia="宋体" w:cs="Times New Roman"/>
                <w:sz w:val="28"/>
                <w:szCs w:val="28"/>
              </w:rPr>
              <w:t>1</w:t>
            </w:r>
            <w:r w:rsidR="0024622B" w:rsidRPr="0024622B">
              <w:rPr>
                <w:rFonts w:eastAsia="宋体" w:cs="Times New Roman"/>
                <w:sz w:val="28"/>
                <w:szCs w:val="28"/>
              </w:rPr>
              <w:t>座、公厕</w:t>
            </w:r>
            <w:r w:rsidR="0024622B" w:rsidRPr="0024622B">
              <w:rPr>
                <w:rFonts w:eastAsia="宋体" w:cs="Times New Roman"/>
                <w:sz w:val="28"/>
                <w:szCs w:val="28"/>
              </w:rPr>
              <w:t>1</w:t>
            </w:r>
            <w:r w:rsidR="0024622B" w:rsidRPr="0024622B">
              <w:rPr>
                <w:rFonts w:eastAsia="宋体" w:cs="Times New Roman"/>
                <w:sz w:val="28"/>
                <w:szCs w:val="28"/>
              </w:rPr>
              <w:t>座、景观桥</w:t>
            </w:r>
            <w:r w:rsidR="0024622B" w:rsidRPr="0024622B">
              <w:rPr>
                <w:rFonts w:eastAsia="宋体" w:cs="Times New Roman"/>
                <w:sz w:val="28"/>
                <w:szCs w:val="28"/>
              </w:rPr>
              <w:t>2</w:t>
            </w:r>
            <w:r w:rsidR="0024622B" w:rsidRPr="0024622B">
              <w:rPr>
                <w:rFonts w:eastAsia="宋体" w:cs="Times New Roman"/>
                <w:sz w:val="28"/>
                <w:szCs w:val="28"/>
              </w:rPr>
              <w:t>座，铺设道路及广场铺装</w:t>
            </w:r>
            <w:r w:rsidR="0024622B" w:rsidRPr="0024622B">
              <w:rPr>
                <w:rFonts w:eastAsia="宋体" w:cs="Times New Roman"/>
                <w:sz w:val="28"/>
                <w:szCs w:val="28"/>
              </w:rPr>
              <w:t>8097.60</w:t>
            </w:r>
            <w:r w:rsidR="0024622B" w:rsidRPr="0024622B">
              <w:rPr>
                <w:rFonts w:eastAsia="宋体" w:cs="Times New Roman"/>
                <w:sz w:val="28"/>
                <w:szCs w:val="28"/>
              </w:rPr>
              <w:t>平方米，设置地面标识</w:t>
            </w:r>
            <w:r w:rsidR="0024622B" w:rsidRPr="0024622B">
              <w:rPr>
                <w:rFonts w:eastAsia="宋体" w:cs="Times New Roman"/>
                <w:sz w:val="28"/>
                <w:szCs w:val="28"/>
              </w:rPr>
              <w:t>112</w:t>
            </w:r>
            <w:r w:rsidR="0024622B" w:rsidRPr="0024622B">
              <w:rPr>
                <w:rFonts w:eastAsia="宋体" w:cs="Times New Roman"/>
                <w:sz w:val="28"/>
                <w:szCs w:val="28"/>
              </w:rPr>
              <w:t>组、地景</w:t>
            </w:r>
            <w:r w:rsidR="0024622B" w:rsidRPr="0024622B">
              <w:rPr>
                <w:rFonts w:eastAsia="宋体" w:cs="Times New Roman"/>
                <w:sz w:val="28"/>
                <w:szCs w:val="28"/>
              </w:rPr>
              <w:t>1ogo5</w:t>
            </w:r>
            <w:r w:rsidR="0024622B" w:rsidRPr="0024622B">
              <w:rPr>
                <w:rFonts w:eastAsia="宋体" w:cs="Times New Roman"/>
                <w:sz w:val="28"/>
                <w:szCs w:val="28"/>
              </w:rPr>
              <w:t>组、立体指引牌</w:t>
            </w:r>
            <w:r w:rsidR="0024622B" w:rsidRPr="0024622B">
              <w:rPr>
                <w:rFonts w:eastAsia="宋体" w:cs="Times New Roman"/>
                <w:sz w:val="28"/>
                <w:szCs w:val="28"/>
              </w:rPr>
              <w:t>4</w:t>
            </w:r>
            <w:r w:rsidR="0024622B" w:rsidRPr="0024622B">
              <w:rPr>
                <w:rFonts w:eastAsia="宋体" w:cs="Times New Roman"/>
                <w:sz w:val="28"/>
                <w:szCs w:val="28"/>
              </w:rPr>
              <w:t>个及解说牌</w:t>
            </w:r>
            <w:r w:rsidR="0024622B" w:rsidRPr="0024622B">
              <w:rPr>
                <w:rFonts w:eastAsia="宋体" w:cs="Times New Roman"/>
                <w:sz w:val="28"/>
                <w:szCs w:val="28"/>
              </w:rPr>
              <w:t>2</w:t>
            </w:r>
            <w:r w:rsidR="0024622B" w:rsidRPr="0024622B">
              <w:rPr>
                <w:rFonts w:eastAsia="宋体" w:cs="Times New Roman"/>
                <w:sz w:val="28"/>
                <w:szCs w:val="28"/>
              </w:rPr>
              <w:t>个；敷设给水管道</w:t>
            </w:r>
            <w:r w:rsidR="0024622B" w:rsidRPr="0024622B">
              <w:rPr>
                <w:rFonts w:eastAsia="宋体" w:cs="Times New Roman"/>
                <w:sz w:val="28"/>
                <w:szCs w:val="28"/>
              </w:rPr>
              <w:t>1252. 16</w:t>
            </w:r>
            <w:r w:rsidR="0024622B" w:rsidRPr="0024622B">
              <w:rPr>
                <w:rFonts w:eastAsia="宋体" w:cs="Times New Roman"/>
                <w:sz w:val="28"/>
                <w:szCs w:val="28"/>
              </w:rPr>
              <w:t>米、排水管道</w:t>
            </w:r>
            <w:r w:rsidR="0024622B" w:rsidRPr="0024622B">
              <w:rPr>
                <w:rFonts w:eastAsia="宋体" w:cs="Times New Roman"/>
                <w:sz w:val="28"/>
                <w:szCs w:val="28"/>
              </w:rPr>
              <w:t>974.71</w:t>
            </w:r>
            <w:r w:rsidR="0024622B" w:rsidRPr="0024622B">
              <w:rPr>
                <w:rFonts w:eastAsia="宋体" w:cs="Times New Roman"/>
                <w:sz w:val="28"/>
                <w:szCs w:val="28"/>
              </w:rPr>
              <w:t>米，设置水表井</w:t>
            </w:r>
            <w:r w:rsidR="0024622B" w:rsidRPr="0024622B">
              <w:rPr>
                <w:rFonts w:eastAsia="宋体" w:cs="Times New Roman"/>
                <w:sz w:val="28"/>
                <w:szCs w:val="28"/>
              </w:rPr>
              <w:t>9</w:t>
            </w:r>
            <w:r w:rsidR="0024622B" w:rsidRPr="0024622B">
              <w:rPr>
                <w:rFonts w:eastAsia="宋体" w:cs="Times New Roman"/>
                <w:sz w:val="28"/>
                <w:szCs w:val="28"/>
              </w:rPr>
              <w:t>座、污水井</w:t>
            </w:r>
            <w:r w:rsidR="0024622B" w:rsidRPr="0024622B">
              <w:rPr>
                <w:rFonts w:eastAsia="宋体" w:cs="Times New Roman"/>
                <w:sz w:val="28"/>
                <w:szCs w:val="28"/>
              </w:rPr>
              <w:t>6</w:t>
            </w:r>
            <w:r w:rsidR="0024622B" w:rsidRPr="0024622B">
              <w:rPr>
                <w:rFonts w:eastAsia="宋体" w:cs="Times New Roman"/>
                <w:sz w:val="28"/>
                <w:szCs w:val="28"/>
              </w:rPr>
              <w:t>座、溢流井</w:t>
            </w:r>
            <w:r w:rsidR="0024622B" w:rsidRPr="0024622B">
              <w:rPr>
                <w:rFonts w:eastAsia="宋体" w:cs="Times New Roman"/>
                <w:sz w:val="28"/>
                <w:szCs w:val="28"/>
              </w:rPr>
              <w:t>34</w:t>
            </w:r>
            <w:r w:rsidR="0024622B" w:rsidRPr="0024622B">
              <w:rPr>
                <w:rFonts w:eastAsia="宋体" w:cs="Times New Roman"/>
                <w:sz w:val="28"/>
                <w:szCs w:val="28"/>
              </w:rPr>
              <w:t>座及雨水检查井</w:t>
            </w:r>
            <w:r w:rsidR="0024622B" w:rsidRPr="0024622B">
              <w:rPr>
                <w:rFonts w:eastAsia="宋体" w:cs="Times New Roman"/>
                <w:sz w:val="28"/>
                <w:szCs w:val="28"/>
              </w:rPr>
              <w:t>27</w:t>
            </w:r>
            <w:r w:rsidR="0024622B" w:rsidRPr="0024622B">
              <w:rPr>
                <w:rFonts w:eastAsia="宋体" w:cs="Times New Roman"/>
                <w:sz w:val="28"/>
                <w:szCs w:val="28"/>
              </w:rPr>
              <w:t>座；敷设排盐盲管</w:t>
            </w:r>
            <w:r w:rsidR="0024622B" w:rsidRPr="0024622B">
              <w:rPr>
                <w:rFonts w:eastAsia="宋体" w:cs="Times New Roman"/>
                <w:sz w:val="28"/>
                <w:szCs w:val="28"/>
              </w:rPr>
              <w:t>2365.19</w:t>
            </w:r>
            <w:r w:rsidR="0024622B" w:rsidRPr="0024622B">
              <w:rPr>
                <w:rFonts w:eastAsia="宋体" w:cs="Times New Roman"/>
                <w:sz w:val="28"/>
                <w:szCs w:val="28"/>
              </w:rPr>
              <w:t>米、</w:t>
            </w:r>
            <w:proofErr w:type="gramStart"/>
            <w:r w:rsidR="0024622B" w:rsidRPr="0024622B">
              <w:rPr>
                <w:rFonts w:eastAsia="宋体" w:cs="Times New Roman"/>
                <w:sz w:val="28"/>
                <w:szCs w:val="28"/>
              </w:rPr>
              <w:t>汇水管</w:t>
            </w:r>
            <w:proofErr w:type="gramEnd"/>
            <w:r w:rsidR="0024622B" w:rsidRPr="0024622B">
              <w:rPr>
                <w:rFonts w:eastAsia="宋体" w:cs="Times New Roman"/>
                <w:sz w:val="28"/>
                <w:szCs w:val="28"/>
              </w:rPr>
              <w:t>250.44</w:t>
            </w:r>
            <w:r w:rsidR="0024622B" w:rsidRPr="0024622B">
              <w:rPr>
                <w:rFonts w:eastAsia="宋体" w:cs="Times New Roman"/>
                <w:sz w:val="28"/>
                <w:szCs w:val="28"/>
              </w:rPr>
              <w:t>米，设置排盐检查井</w:t>
            </w:r>
            <w:r w:rsidR="0024622B" w:rsidRPr="0024622B">
              <w:rPr>
                <w:rFonts w:eastAsia="宋体" w:cs="Times New Roman"/>
                <w:sz w:val="28"/>
                <w:szCs w:val="28"/>
              </w:rPr>
              <w:t>25</w:t>
            </w:r>
            <w:r w:rsidR="0024622B" w:rsidRPr="0024622B">
              <w:rPr>
                <w:rFonts w:eastAsia="宋体" w:cs="Times New Roman"/>
                <w:sz w:val="28"/>
                <w:szCs w:val="28"/>
              </w:rPr>
              <w:t>座；设置庭院路灯</w:t>
            </w:r>
            <w:r w:rsidR="0024622B" w:rsidRPr="0024622B">
              <w:rPr>
                <w:rFonts w:eastAsia="宋体" w:cs="Times New Roman"/>
                <w:sz w:val="28"/>
                <w:szCs w:val="28"/>
              </w:rPr>
              <w:t>76</w:t>
            </w:r>
            <w:r w:rsidR="0024622B" w:rsidRPr="0024622B">
              <w:rPr>
                <w:rFonts w:eastAsia="宋体" w:cs="Times New Roman"/>
                <w:sz w:val="28"/>
                <w:szCs w:val="28"/>
              </w:rPr>
              <w:t>套、投光灯</w:t>
            </w:r>
            <w:r w:rsidR="0024622B" w:rsidRPr="0024622B">
              <w:rPr>
                <w:rFonts w:eastAsia="宋体" w:cs="Times New Roman"/>
                <w:sz w:val="28"/>
                <w:szCs w:val="28"/>
              </w:rPr>
              <w:t>20</w:t>
            </w:r>
            <w:r w:rsidR="0024622B" w:rsidRPr="0024622B">
              <w:rPr>
                <w:rFonts w:eastAsia="宋体" w:cs="Times New Roman"/>
                <w:sz w:val="28"/>
                <w:szCs w:val="28"/>
              </w:rPr>
              <w:t>套、配电箱</w:t>
            </w:r>
            <w:r w:rsidR="0024622B" w:rsidRPr="0024622B">
              <w:rPr>
                <w:rFonts w:eastAsia="宋体" w:cs="Times New Roman"/>
                <w:sz w:val="28"/>
                <w:szCs w:val="28"/>
              </w:rPr>
              <w:t>5</w:t>
            </w:r>
            <w:r w:rsidR="0024622B" w:rsidRPr="0024622B">
              <w:rPr>
                <w:rFonts w:eastAsia="宋体" w:cs="Times New Roman"/>
                <w:sz w:val="28"/>
                <w:szCs w:val="28"/>
              </w:rPr>
              <w:t>台，敷设电缆</w:t>
            </w:r>
            <w:r w:rsidR="0024622B" w:rsidRPr="0024622B">
              <w:rPr>
                <w:rFonts w:eastAsia="宋体" w:cs="Times New Roman"/>
                <w:sz w:val="28"/>
                <w:szCs w:val="28"/>
              </w:rPr>
              <w:t>8507.72</w:t>
            </w:r>
            <w:r w:rsidR="0024622B" w:rsidRPr="0024622B">
              <w:rPr>
                <w:rFonts w:eastAsia="宋体" w:cs="Times New Roman"/>
                <w:sz w:val="28"/>
                <w:szCs w:val="28"/>
              </w:rPr>
              <w:t>米；并同步配套实施入口及坡道改造、家具及标识指引附属设施工程等。</w:t>
            </w:r>
          </w:p>
          <w:p w14:paraId="6BC5A422" w14:textId="7EBE8F42" w:rsidR="0056790E" w:rsidRPr="0075337C" w:rsidRDefault="0056790E" w:rsidP="0056790E">
            <w:pPr>
              <w:spacing w:line="360" w:lineRule="auto"/>
              <w:ind w:firstLineChars="200" w:firstLine="560"/>
              <w:rPr>
                <w:rFonts w:ascii="Times New Roman" w:eastAsia="宋体" w:hAnsi="Times New Roman" w:cs="Times New Roman"/>
                <w:sz w:val="28"/>
                <w:szCs w:val="28"/>
              </w:rPr>
            </w:pPr>
            <w:r w:rsidRPr="0075337C">
              <w:rPr>
                <w:rFonts w:ascii="Times New Roman" w:eastAsia="宋体" w:hAnsi="Times New Roman" w:cs="Times New Roman"/>
                <w:sz w:val="28"/>
                <w:szCs w:val="28"/>
              </w:rPr>
              <w:t>建设占地：</w:t>
            </w:r>
            <w:r w:rsidR="007E768B" w:rsidRPr="0075337C">
              <w:rPr>
                <w:rFonts w:ascii="Times New Roman" w:eastAsia="宋体" w:hAnsi="Times New Roman" w:cs="Times New Roman"/>
                <w:bCs/>
                <w:color w:val="000000"/>
                <w:sz w:val="30"/>
                <w:szCs w:val="30"/>
              </w:rPr>
              <w:t>实际总占地面积为</w:t>
            </w:r>
            <w:r w:rsidR="0024622B">
              <w:rPr>
                <w:rFonts w:ascii="Times New Roman" w:eastAsia="宋体" w:hAnsi="Times New Roman" w:cs="Times New Roman"/>
                <w:bCs/>
                <w:color w:val="000000"/>
                <w:sz w:val="30"/>
                <w:szCs w:val="30"/>
              </w:rPr>
              <w:t>3.70</w:t>
            </w:r>
            <w:r w:rsidR="007E768B" w:rsidRPr="0075337C">
              <w:rPr>
                <w:rFonts w:ascii="Times New Roman" w:eastAsia="宋体" w:hAnsi="Times New Roman" w:cs="Times New Roman"/>
                <w:bCs/>
                <w:color w:val="000000"/>
                <w:sz w:val="30"/>
                <w:szCs w:val="30"/>
              </w:rPr>
              <w:t>hm</w:t>
            </w:r>
            <w:r w:rsidR="007E768B" w:rsidRPr="0075337C">
              <w:rPr>
                <w:rFonts w:ascii="Times New Roman" w:eastAsia="宋体" w:hAnsi="Times New Roman" w:cs="Times New Roman"/>
                <w:bCs/>
                <w:color w:val="000000"/>
                <w:sz w:val="30"/>
                <w:szCs w:val="30"/>
                <w:vertAlign w:val="superscript"/>
              </w:rPr>
              <w:t>2</w:t>
            </w:r>
            <w:r w:rsidR="007E768B" w:rsidRPr="0075337C">
              <w:rPr>
                <w:rFonts w:ascii="Times New Roman" w:eastAsia="宋体" w:hAnsi="Times New Roman" w:cs="Times New Roman"/>
                <w:bCs/>
                <w:color w:val="000000"/>
                <w:sz w:val="30"/>
                <w:szCs w:val="30"/>
              </w:rPr>
              <w:t>，其中永久占地</w:t>
            </w:r>
            <w:r w:rsidR="0024622B">
              <w:rPr>
                <w:rFonts w:ascii="Times New Roman" w:eastAsia="宋体" w:hAnsi="Times New Roman" w:cs="Times New Roman"/>
                <w:bCs/>
                <w:color w:val="000000"/>
                <w:sz w:val="30"/>
                <w:szCs w:val="30"/>
              </w:rPr>
              <w:t>3.70</w:t>
            </w:r>
            <w:r w:rsidR="007E768B" w:rsidRPr="0075337C">
              <w:rPr>
                <w:rFonts w:ascii="Times New Roman" w:eastAsia="宋体" w:hAnsi="Times New Roman" w:cs="Times New Roman"/>
                <w:bCs/>
                <w:color w:val="000000"/>
                <w:sz w:val="30"/>
                <w:szCs w:val="30"/>
              </w:rPr>
              <w:t>hm</w:t>
            </w:r>
            <w:r w:rsidR="007E768B" w:rsidRPr="0075337C">
              <w:rPr>
                <w:rFonts w:ascii="Times New Roman" w:eastAsia="宋体" w:hAnsi="Times New Roman" w:cs="Times New Roman"/>
                <w:bCs/>
                <w:color w:val="000000"/>
                <w:sz w:val="30"/>
                <w:szCs w:val="30"/>
                <w:vertAlign w:val="superscript"/>
              </w:rPr>
              <w:t>2</w:t>
            </w:r>
            <w:r w:rsidR="007E768B" w:rsidRPr="0075337C">
              <w:rPr>
                <w:rFonts w:ascii="Times New Roman" w:eastAsia="宋体" w:hAnsi="Times New Roman" w:cs="Times New Roman"/>
                <w:bCs/>
                <w:color w:val="000000"/>
                <w:sz w:val="30"/>
                <w:szCs w:val="30"/>
              </w:rPr>
              <w:t>，临时占地</w:t>
            </w:r>
            <w:r w:rsidR="00C97376">
              <w:rPr>
                <w:rFonts w:ascii="Times New Roman" w:eastAsia="宋体" w:hAnsi="Times New Roman" w:cs="Times New Roman" w:hint="eastAsia"/>
                <w:bCs/>
                <w:color w:val="000000"/>
                <w:sz w:val="30"/>
                <w:szCs w:val="30"/>
              </w:rPr>
              <w:t>为</w:t>
            </w:r>
            <w:r w:rsidR="007E768B" w:rsidRPr="0075337C">
              <w:rPr>
                <w:rFonts w:ascii="Times New Roman" w:eastAsia="宋体" w:hAnsi="Times New Roman" w:cs="Times New Roman"/>
                <w:bCs/>
                <w:color w:val="000000"/>
                <w:sz w:val="30"/>
                <w:szCs w:val="30"/>
              </w:rPr>
              <w:t>0</w:t>
            </w:r>
            <w:r w:rsidR="007E768B" w:rsidRPr="0075337C">
              <w:rPr>
                <w:rFonts w:ascii="Times New Roman" w:eastAsia="宋体" w:hAnsi="Times New Roman" w:cs="Times New Roman"/>
                <w:bCs/>
                <w:color w:val="000000"/>
                <w:sz w:val="30"/>
                <w:szCs w:val="30"/>
              </w:rPr>
              <w:t>。</w:t>
            </w:r>
          </w:p>
          <w:p w14:paraId="18368F1C" w14:textId="16A36705" w:rsidR="0056790E" w:rsidRPr="0075337C" w:rsidRDefault="0056790E" w:rsidP="0056790E">
            <w:pPr>
              <w:spacing w:line="360" w:lineRule="auto"/>
              <w:ind w:firstLineChars="200" w:firstLine="560"/>
              <w:rPr>
                <w:rFonts w:ascii="Times New Roman" w:eastAsia="宋体" w:hAnsi="Times New Roman" w:cs="Times New Roman"/>
                <w:sz w:val="28"/>
                <w:szCs w:val="28"/>
              </w:rPr>
            </w:pPr>
            <w:r w:rsidRPr="0075337C">
              <w:rPr>
                <w:rFonts w:ascii="Times New Roman" w:eastAsia="宋体" w:hAnsi="Times New Roman" w:cs="Times New Roman"/>
                <w:sz w:val="28"/>
                <w:szCs w:val="28"/>
              </w:rPr>
              <w:t>建设工期：项目于</w:t>
            </w:r>
            <w:r w:rsidRPr="0075337C">
              <w:rPr>
                <w:rFonts w:ascii="Times New Roman" w:eastAsia="宋体" w:hAnsi="Times New Roman" w:cs="Times New Roman"/>
                <w:sz w:val="28"/>
                <w:szCs w:val="28"/>
              </w:rPr>
              <w:t>202</w:t>
            </w:r>
            <w:r w:rsidR="0024622B">
              <w:rPr>
                <w:rFonts w:ascii="Times New Roman" w:eastAsia="宋体" w:hAnsi="Times New Roman" w:cs="Times New Roman"/>
                <w:sz w:val="28"/>
                <w:szCs w:val="28"/>
              </w:rPr>
              <w:t>2</w:t>
            </w:r>
            <w:r w:rsidRPr="0075337C">
              <w:rPr>
                <w:rFonts w:ascii="Times New Roman" w:eastAsia="宋体" w:hAnsi="Times New Roman" w:cs="Times New Roman"/>
                <w:sz w:val="28"/>
                <w:szCs w:val="28"/>
              </w:rPr>
              <w:t>年</w:t>
            </w:r>
            <w:r w:rsidR="0024622B">
              <w:rPr>
                <w:rFonts w:ascii="Times New Roman" w:eastAsia="宋体" w:hAnsi="Times New Roman" w:cs="Times New Roman" w:hint="eastAsia"/>
                <w:sz w:val="28"/>
                <w:szCs w:val="28"/>
              </w:rPr>
              <w:t>8</w:t>
            </w:r>
            <w:r w:rsidRPr="0075337C">
              <w:rPr>
                <w:rFonts w:ascii="Times New Roman" w:eastAsia="宋体" w:hAnsi="Times New Roman" w:cs="Times New Roman"/>
                <w:sz w:val="28"/>
                <w:szCs w:val="28"/>
              </w:rPr>
              <w:t>月</w:t>
            </w:r>
            <w:r w:rsidRPr="0075337C">
              <w:rPr>
                <w:rFonts w:ascii="Times New Roman" w:eastAsia="宋体" w:hAnsi="Times New Roman" w:cs="Times New Roman"/>
                <w:sz w:val="28"/>
                <w:szCs w:val="28"/>
              </w:rPr>
              <w:t>2</w:t>
            </w:r>
            <w:r w:rsidR="0024622B">
              <w:rPr>
                <w:rFonts w:ascii="Times New Roman" w:eastAsia="宋体" w:hAnsi="Times New Roman" w:cs="Times New Roman"/>
                <w:sz w:val="28"/>
                <w:szCs w:val="28"/>
              </w:rPr>
              <w:t>2</w:t>
            </w:r>
            <w:r w:rsidRPr="0075337C">
              <w:rPr>
                <w:rFonts w:ascii="Times New Roman" w:eastAsia="宋体" w:hAnsi="Times New Roman" w:cs="Times New Roman"/>
                <w:sz w:val="28"/>
                <w:szCs w:val="28"/>
              </w:rPr>
              <w:t>日开工建设，</w:t>
            </w:r>
            <w:r w:rsidRPr="0075337C">
              <w:rPr>
                <w:rFonts w:ascii="Times New Roman" w:eastAsia="宋体" w:hAnsi="Times New Roman" w:cs="Times New Roman"/>
                <w:sz w:val="28"/>
                <w:szCs w:val="28"/>
              </w:rPr>
              <w:t>202</w:t>
            </w:r>
            <w:r w:rsidR="007E768B" w:rsidRPr="0075337C">
              <w:rPr>
                <w:rFonts w:ascii="Times New Roman" w:eastAsia="宋体" w:hAnsi="Times New Roman" w:cs="Times New Roman"/>
                <w:sz w:val="28"/>
                <w:szCs w:val="28"/>
              </w:rPr>
              <w:t>3</w:t>
            </w:r>
            <w:r w:rsidRPr="0075337C">
              <w:rPr>
                <w:rFonts w:ascii="Times New Roman" w:eastAsia="宋体" w:hAnsi="Times New Roman" w:cs="Times New Roman"/>
                <w:sz w:val="28"/>
                <w:szCs w:val="28"/>
              </w:rPr>
              <w:t>年</w:t>
            </w:r>
            <w:r w:rsidR="0024622B">
              <w:rPr>
                <w:rFonts w:ascii="Times New Roman" w:eastAsia="宋体" w:hAnsi="Times New Roman" w:cs="Times New Roman" w:hint="eastAsia"/>
                <w:sz w:val="28"/>
                <w:szCs w:val="28"/>
              </w:rPr>
              <w:t>1</w:t>
            </w:r>
            <w:r w:rsidR="0024622B">
              <w:rPr>
                <w:rFonts w:ascii="Times New Roman" w:eastAsia="宋体" w:hAnsi="Times New Roman" w:cs="Times New Roman"/>
                <w:sz w:val="28"/>
                <w:szCs w:val="28"/>
              </w:rPr>
              <w:t>2</w:t>
            </w:r>
            <w:r w:rsidRPr="0075337C">
              <w:rPr>
                <w:rFonts w:ascii="Times New Roman" w:eastAsia="宋体" w:hAnsi="Times New Roman" w:cs="Times New Roman"/>
                <w:sz w:val="28"/>
                <w:szCs w:val="28"/>
              </w:rPr>
              <w:t>月</w:t>
            </w:r>
            <w:r w:rsidR="0024622B">
              <w:rPr>
                <w:rFonts w:ascii="Times New Roman" w:eastAsia="宋体" w:hAnsi="Times New Roman" w:cs="Times New Roman" w:hint="eastAsia"/>
                <w:sz w:val="28"/>
                <w:szCs w:val="28"/>
              </w:rPr>
              <w:t>5</w:t>
            </w:r>
            <w:r w:rsidRPr="0075337C">
              <w:rPr>
                <w:rFonts w:ascii="Times New Roman" w:eastAsia="宋体" w:hAnsi="Times New Roman" w:cs="Times New Roman"/>
                <w:sz w:val="28"/>
                <w:szCs w:val="28"/>
              </w:rPr>
              <w:t>日完工，建设总工期</w:t>
            </w:r>
            <w:r w:rsidR="0024622B">
              <w:rPr>
                <w:rFonts w:ascii="Times New Roman" w:eastAsia="宋体" w:hAnsi="Times New Roman" w:cs="Times New Roman"/>
                <w:sz w:val="28"/>
                <w:szCs w:val="28"/>
              </w:rPr>
              <w:t>17</w:t>
            </w:r>
            <w:r w:rsidRPr="0075337C">
              <w:rPr>
                <w:rFonts w:ascii="Times New Roman" w:eastAsia="宋体" w:hAnsi="Times New Roman" w:cs="Times New Roman"/>
                <w:sz w:val="28"/>
                <w:szCs w:val="28"/>
              </w:rPr>
              <w:t>个月。</w:t>
            </w:r>
          </w:p>
          <w:p w14:paraId="001CE83D" w14:textId="1F49F86B" w:rsidR="0056790E" w:rsidRPr="0075337C" w:rsidRDefault="0056790E" w:rsidP="0056790E">
            <w:pPr>
              <w:spacing w:line="360" w:lineRule="auto"/>
              <w:ind w:firstLineChars="200" w:firstLine="560"/>
              <w:rPr>
                <w:rFonts w:ascii="Times New Roman" w:eastAsia="宋体" w:hAnsi="Times New Roman" w:cs="Times New Roman"/>
                <w:sz w:val="28"/>
                <w:szCs w:val="28"/>
              </w:rPr>
            </w:pPr>
            <w:bookmarkStart w:id="1" w:name="_Hlk136252716"/>
            <w:r w:rsidRPr="0075337C">
              <w:rPr>
                <w:rFonts w:ascii="Times New Roman" w:eastAsia="宋体" w:hAnsi="Times New Roman" w:cs="Times New Roman"/>
                <w:sz w:val="28"/>
                <w:szCs w:val="28"/>
              </w:rPr>
              <w:t>工程投资：</w:t>
            </w:r>
            <w:bookmarkEnd w:id="1"/>
            <w:r w:rsidRPr="0075337C">
              <w:rPr>
                <w:rFonts w:ascii="Times New Roman" w:eastAsia="宋体" w:hAnsi="Times New Roman" w:cs="Times New Roman"/>
                <w:sz w:val="28"/>
                <w:szCs w:val="28"/>
              </w:rPr>
              <w:t>总投资为</w:t>
            </w:r>
            <w:r w:rsidR="00056B42" w:rsidRPr="00056B42">
              <w:rPr>
                <w:rFonts w:ascii="Times New Roman" w:eastAsia="宋体" w:hAnsi="Times New Roman" w:cs="Times New Roman"/>
                <w:sz w:val="28"/>
                <w:szCs w:val="28"/>
              </w:rPr>
              <w:t>1453.9</w:t>
            </w:r>
            <w:r w:rsidR="00056B42" w:rsidRPr="00056B42">
              <w:rPr>
                <w:rFonts w:ascii="Times New Roman" w:eastAsia="宋体" w:hAnsi="Times New Roman" w:cs="Times New Roman" w:hint="eastAsia"/>
                <w:sz w:val="28"/>
                <w:szCs w:val="28"/>
              </w:rPr>
              <w:t>5</w:t>
            </w:r>
            <w:r w:rsidRPr="0075337C">
              <w:rPr>
                <w:rFonts w:ascii="Times New Roman" w:eastAsia="宋体" w:hAnsi="Times New Roman" w:cs="Times New Roman"/>
                <w:sz w:val="28"/>
                <w:szCs w:val="28"/>
              </w:rPr>
              <w:t>万元。</w:t>
            </w:r>
          </w:p>
          <w:p w14:paraId="3D599BE9" w14:textId="17B00F22" w:rsidR="00C56AEC" w:rsidRPr="0075337C" w:rsidRDefault="00C56AEC" w:rsidP="00C56AEC">
            <w:pPr>
              <w:spacing w:line="360" w:lineRule="auto"/>
              <w:ind w:firstLineChars="200" w:firstLine="562"/>
              <w:rPr>
                <w:rFonts w:ascii="Times New Roman" w:eastAsia="宋体" w:hAnsi="Times New Roman" w:cs="Times New Roman"/>
                <w:b/>
                <w:bCs/>
                <w:sz w:val="28"/>
                <w:szCs w:val="28"/>
              </w:rPr>
            </w:pPr>
            <w:r w:rsidRPr="0075337C">
              <w:rPr>
                <w:rFonts w:ascii="Times New Roman" w:eastAsia="宋体" w:hAnsi="Times New Roman" w:cs="Times New Roman"/>
                <w:b/>
                <w:bCs/>
                <w:sz w:val="28"/>
                <w:szCs w:val="28"/>
              </w:rPr>
              <w:t>（二）水土保持方案批复情况</w:t>
            </w:r>
          </w:p>
          <w:p w14:paraId="5AFF0E91" w14:textId="343A7E0C" w:rsidR="00C56AEC" w:rsidRPr="00993217" w:rsidRDefault="00C56AEC" w:rsidP="00BA1103">
            <w:pPr>
              <w:spacing w:line="360" w:lineRule="auto"/>
              <w:ind w:firstLineChars="200" w:firstLine="560"/>
              <w:rPr>
                <w:rFonts w:ascii="Times New Roman" w:eastAsia="宋体" w:hAnsi="Times New Roman" w:cs="Times New Roman"/>
                <w:sz w:val="28"/>
                <w:szCs w:val="28"/>
              </w:rPr>
            </w:pPr>
            <w:r w:rsidRPr="0075337C">
              <w:rPr>
                <w:rFonts w:ascii="Times New Roman" w:eastAsia="宋体" w:hAnsi="Times New Roman" w:cs="Times New Roman"/>
                <w:sz w:val="28"/>
                <w:szCs w:val="28"/>
              </w:rPr>
              <w:t>根据《中华人民共和国水土保持法》及有关法律法规的规定，</w:t>
            </w:r>
            <w:r w:rsidR="000F0179" w:rsidRPr="0075337C">
              <w:rPr>
                <w:rFonts w:ascii="Times New Roman" w:eastAsia="宋体" w:hAnsi="Times New Roman" w:cs="Times New Roman"/>
                <w:sz w:val="28"/>
                <w:szCs w:val="28"/>
              </w:rPr>
              <w:t>202</w:t>
            </w:r>
            <w:r w:rsidR="0024622B">
              <w:rPr>
                <w:rFonts w:ascii="Times New Roman" w:eastAsia="宋体" w:hAnsi="Times New Roman" w:cs="Times New Roman"/>
                <w:sz w:val="28"/>
                <w:szCs w:val="28"/>
              </w:rPr>
              <w:t>3</w:t>
            </w:r>
            <w:r w:rsidR="000F0179" w:rsidRPr="0075337C">
              <w:rPr>
                <w:rFonts w:ascii="Times New Roman" w:eastAsia="宋体" w:hAnsi="Times New Roman" w:cs="Times New Roman"/>
                <w:sz w:val="28"/>
                <w:szCs w:val="28"/>
              </w:rPr>
              <w:t>年</w:t>
            </w:r>
            <w:r w:rsidR="0024622B">
              <w:rPr>
                <w:rFonts w:ascii="Times New Roman" w:eastAsia="宋体" w:hAnsi="Times New Roman" w:cs="Times New Roman" w:hint="eastAsia"/>
                <w:sz w:val="28"/>
                <w:szCs w:val="28"/>
              </w:rPr>
              <w:t>6</w:t>
            </w:r>
            <w:r w:rsidR="000F0179" w:rsidRPr="0075337C">
              <w:rPr>
                <w:rFonts w:ascii="Times New Roman" w:eastAsia="宋体" w:hAnsi="Times New Roman" w:cs="Times New Roman"/>
                <w:sz w:val="28"/>
                <w:szCs w:val="28"/>
              </w:rPr>
              <w:t>月，建设单位</w:t>
            </w:r>
            <w:proofErr w:type="gramStart"/>
            <w:r w:rsidR="000F0179" w:rsidRPr="0075337C">
              <w:rPr>
                <w:rFonts w:ascii="Times New Roman" w:eastAsia="宋体" w:hAnsi="Times New Roman" w:cs="Times New Roman"/>
                <w:sz w:val="28"/>
                <w:szCs w:val="28"/>
              </w:rPr>
              <w:t>委托华测生态环境</w:t>
            </w:r>
            <w:proofErr w:type="gramEnd"/>
            <w:r w:rsidR="000F0179" w:rsidRPr="0075337C">
              <w:rPr>
                <w:rFonts w:ascii="Times New Roman" w:eastAsia="宋体" w:hAnsi="Times New Roman" w:cs="Times New Roman"/>
                <w:sz w:val="28"/>
                <w:szCs w:val="28"/>
              </w:rPr>
              <w:t>科技（天津）有限公司编制完成了《</w:t>
            </w:r>
            <w:r w:rsidR="0024622B" w:rsidRPr="0024622B">
              <w:rPr>
                <w:rFonts w:ascii="Times New Roman" w:eastAsia="宋体" w:hAnsi="Times New Roman" w:cs="Times New Roman" w:hint="eastAsia"/>
                <w:sz w:val="28"/>
                <w:szCs w:val="28"/>
              </w:rPr>
              <w:t>中新天津生态城合作区绿道配套工程二期（蓟运河堤岸、故道河公园）项目</w:t>
            </w:r>
            <w:r w:rsidR="000F0179" w:rsidRPr="0075337C">
              <w:rPr>
                <w:rFonts w:ascii="Times New Roman" w:eastAsia="宋体" w:hAnsi="Times New Roman" w:cs="Times New Roman"/>
                <w:sz w:val="28"/>
                <w:szCs w:val="28"/>
              </w:rPr>
              <w:t>水土保持方案报告</w:t>
            </w:r>
            <w:r w:rsidR="0024622B">
              <w:rPr>
                <w:rFonts w:ascii="Times New Roman" w:eastAsia="宋体" w:hAnsi="Times New Roman" w:cs="Times New Roman" w:hint="eastAsia"/>
                <w:sz w:val="28"/>
                <w:szCs w:val="28"/>
              </w:rPr>
              <w:t>表</w:t>
            </w:r>
            <w:r w:rsidR="000F0179" w:rsidRPr="0075337C">
              <w:rPr>
                <w:rFonts w:ascii="Times New Roman" w:eastAsia="宋体" w:hAnsi="Times New Roman" w:cs="Times New Roman"/>
                <w:sz w:val="28"/>
                <w:szCs w:val="28"/>
              </w:rPr>
              <w:t>（报批稿）》</w:t>
            </w:r>
            <w:r w:rsidRPr="0075337C">
              <w:rPr>
                <w:rFonts w:ascii="Times New Roman" w:eastAsia="宋体" w:hAnsi="Times New Roman" w:cs="Times New Roman"/>
                <w:sz w:val="28"/>
                <w:szCs w:val="28"/>
              </w:rPr>
              <w:t>。</w:t>
            </w:r>
            <w:r w:rsidR="000F0179" w:rsidRPr="0075337C">
              <w:rPr>
                <w:rFonts w:ascii="Times New Roman" w:eastAsia="宋体" w:hAnsi="Times New Roman" w:cs="Times New Roman"/>
                <w:sz w:val="28"/>
                <w:szCs w:val="28"/>
              </w:rPr>
              <w:t>202</w:t>
            </w:r>
            <w:r w:rsidR="0024622B">
              <w:rPr>
                <w:rFonts w:ascii="Times New Roman" w:eastAsia="宋体" w:hAnsi="Times New Roman" w:cs="Times New Roman"/>
                <w:sz w:val="28"/>
                <w:szCs w:val="28"/>
              </w:rPr>
              <w:t>3</w:t>
            </w:r>
            <w:r w:rsidR="000F0179" w:rsidRPr="0075337C">
              <w:rPr>
                <w:rFonts w:ascii="Times New Roman" w:eastAsia="宋体" w:hAnsi="Times New Roman" w:cs="Times New Roman"/>
                <w:sz w:val="28"/>
                <w:szCs w:val="28"/>
              </w:rPr>
              <w:t>年</w:t>
            </w:r>
            <w:r w:rsidR="0024622B">
              <w:rPr>
                <w:rFonts w:ascii="Times New Roman" w:eastAsia="宋体" w:hAnsi="Times New Roman" w:cs="Times New Roman" w:hint="eastAsia"/>
                <w:sz w:val="28"/>
                <w:szCs w:val="28"/>
              </w:rPr>
              <w:t>8</w:t>
            </w:r>
            <w:r w:rsidR="000F0179" w:rsidRPr="0075337C">
              <w:rPr>
                <w:rFonts w:ascii="Times New Roman" w:eastAsia="宋体" w:hAnsi="Times New Roman" w:cs="Times New Roman"/>
                <w:sz w:val="28"/>
                <w:szCs w:val="28"/>
              </w:rPr>
              <w:t>月</w:t>
            </w:r>
            <w:r w:rsidR="0024622B">
              <w:rPr>
                <w:rFonts w:ascii="Times New Roman" w:eastAsia="宋体" w:hAnsi="Times New Roman" w:cs="Times New Roman" w:hint="eastAsia"/>
                <w:sz w:val="28"/>
                <w:szCs w:val="28"/>
              </w:rPr>
              <w:t>9</w:t>
            </w:r>
            <w:r w:rsidR="000F0179" w:rsidRPr="0075337C">
              <w:rPr>
                <w:rFonts w:ascii="Times New Roman" w:eastAsia="宋体" w:hAnsi="Times New Roman" w:cs="Times New Roman"/>
                <w:sz w:val="28"/>
                <w:szCs w:val="28"/>
              </w:rPr>
              <w:t>日，中新天津生态城管委会以准予行政许可决定书（项目</w:t>
            </w:r>
            <w:r w:rsidR="000F0179" w:rsidRPr="00993217">
              <w:rPr>
                <w:rFonts w:ascii="Times New Roman" w:eastAsia="宋体" w:hAnsi="Times New Roman" w:cs="Times New Roman"/>
                <w:sz w:val="28"/>
                <w:szCs w:val="28"/>
              </w:rPr>
              <w:t>代码</w:t>
            </w:r>
            <w:r w:rsidR="00993217" w:rsidRPr="00993217">
              <w:rPr>
                <w:rFonts w:ascii="Times New Roman" w:eastAsia="宋体" w:hAnsi="Times New Roman" w:cs="Times New Roman"/>
                <w:sz w:val="28"/>
                <w:szCs w:val="28"/>
              </w:rPr>
              <w:t>2104-120410-89-05-634819</w:t>
            </w:r>
            <w:r w:rsidR="000F0179" w:rsidRPr="00993217">
              <w:rPr>
                <w:rFonts w:ascii="Times New Roman" w:eastAsia="宋体" w:hAnsi="Times New Roman" w:cs="Times New Roman"/>
                <w:sz w:val="28"/>
                <w:szCs w:val="28"/>
              </w:rPr>
              <w:t>）对本项目水保方案进行了批复</w:t>
            </w:r>
            <w:r w:rsidRPr="00993217">
              <w:rPr>
                <w:rFonts w:ascii="Times New Roman" w:eastAsia="宋体" w:hAnsi="Times New Roman" w:cs="Times New Roman"/>
                <w:sz w:val="28"/>
                <w:szCs w:val="28"/>
              </w:rPr>
              <w:t>。</w:t>
            </w:r>
          </w:p>
          <w:p w14:paraId="47DA2708" w14:textId="77777777" w:rsidR="0056790E" w:rsidRPr="0075337C" w:rsidRDefault="00C56AEC" w:rsidP="00C56AEC">
            <w:pPr>
              <w:spacing w:line="360" w:lineRule="auto"/>
              <w:ind w:firstLineChars="200" w:firstLine="560"/>
              <w:rPr>
                <w:rFonts w:ascii="Times New Roman" w:eastAsia="宋体" w:hAnsi="Times New Roman" w:cs="Times New Roman"/>
                <w:sz w:val="28"/>
                <w:szCs w:val="28"/>
              </w:rPr>
            </w:pPr>
            <w:r w:rsidRPr="0075337C">
              <w:rPr>
                <w:rFonts w:ascii="Times New Roman" w:eastAsia="宋体" w:hAnsi="Times New Roman" w:cs="Times New Roman"/>
                <w:sz w:val="28"/>
                <w:szCs w:val="28"/>
              </w:rPr>
              <w:t>该项目无水土保持方案重大变更设计。</w:t>
            </w:r>
          </w:p>
          <w:p w14:paraId="40B5BB7A" w14:textId="1CBA6BD5" w:rsidR="00C35535" w:rsidRPr="0075337C" w:rsidRDefault="00C35535" w:rsidP="00C35535">
            <w:pPr>
              <w:spacing w:line="360" w:lineRule="auto"/>
              <w:ind w:firstLineChars="200" w:firstLine="562"/>
              <w:rPr>
                <w:rFonts w:ascii="Times New Roman" w:eastAsia="宋体" w:hAnsi="Times New Roman" w:cs="Times New Roman"/>
                <w:b/>
                <w:bCs/>
                <w:sz w:val="28"/>
                <w:szCs w:val="28"/>
              </w:rPr>
            </w:pPr>
            <w:r w:rsidRPr="0075337C">
              <w:rPr>
                <w:rFonts w:ascii="Times New Roman" w:eastAsia="宋体" w:hAnsi="Times New Roman" w:cs="Times New Roman"/>
                <w:b/>
                <w:bCs/>
                <w:sz w:val="28"/>
                <w:szCs w:val="28"/>
              </w:rPr>
              <w:t>（三）水土保持初步设计情况</w:t>
            </w:r>
          </w:p>
          <w:p w14:paraId="16E5FD4E" w14:textId="77777777" w:rsidR="00C35535" w:rsidRPr="0075337C" w:rsidRDefault="00C35535" w:rsidP="00C35535">
            <w:pPr>
              <w:spacing w:line="360" w:lineRule="auto"/>
              <w:ind w:firstLineChars="200" w:firstLine="560"/>
              <w:rPr>
                <w:rFonts w:ascii="Times New Roman" w:eastAsia="宋体" w:hAnsi="Times New Roman" w:cs="Times New Roman"/>
                <w:sz w:val="28"/>
                <w:szCs w:val="28"/>
              </w:rPr>
            </w:pPr>
            <w:r w:rsidRPr="0075337C">
              <w:rPr>
                <w:rFonts w:ascii="Times New Roman" w:eastAsia="宋体" w:hAnsi="Times New Roman" w:cs="Times New Roman"/>
                <w:sz w:val="28"/>
                <w:szCs w:val="28"/>
              </w:rPr>
              <w:lastRenderedPageBreak/>
              <w:t>本项目主体设计包含了水土保持措施有关内容。</w:t>
            </w:r>
          </w:p>
          <w:p w14:paraId="103365D7" w14:textId="4F4EB994" w:rsidR="00C35535" w:rsidRPr="0075337C" w:rsidRDefault="00C35535" w:rsidP="00C35535">
            <w:pPr>
              <w:spacing w:line="360" w:lineRule="auto"/>
              <w:ind w:firstLineChars="200" w:firstLine="562"/>
              <w:rPr>
                <w:rFonts w:ascii="Times New Roman" w:eastAsia="宋体" w:hAnsi="Times New Roman" w:cs="Times New Roman"/>
                <w:b/>
                <w:bCs/>
                <w:sz w:val="28"/>
                <w:szCs w:val="28"/>
              </w:rPr>
            </w:pPr>
            <w:r w:rsidRPr="0075337C">
              <w:rPr>
                <w:rFonts w:ascii="Times New Roman" w:eastAsia="宋体" w:hAnsi="Times New Roman" w:cs="Times New Roman"/>
                <w:b/>
                <w:bCs/>
                <w:sz w:val="28"/>
                <w:szCs w:val="28"/>
              </w:rPr>
              <w:t>（四）水土保持监测情况</w:t>
            </w:r>
          </w:p>
          <w:p w14:paraId="2B9CCA79" w14:textId="49C01591" w:rsidR="00C35535" w:rsidRPr="0075337C" w:rsidRDefault="00C35535" w:rsidP="00C35535">
            <w:pPr>
              <w:spacing w:line="360" w:lineRule="auto"/>
              <w:ind w:firstLineChars="200" w:firstLine="560"/>
              <w:rPr>
                <w:rFonts w:ascii="Times New Roman" w:eastAsia="宋体" w:hAnsi="Times New Roman" w:cs="Times New Roman"/>
                <w:sz w:val="28"/>
                <w:szCs w:val="28"/>
              </w:rPr>
            </w:pPr>
            <w:r w:rsidRPr="0075337C">
              <w:rPr>
                <w:rFonts w:ascii="Times New Roman" w:eastAsia="宋体" w:hAnsi="Times New Roman" w:cs="Times New Roman"/>
                <w:sz w:val="28"/>
                <w:szCs w:val="28"/>
              </w:rPr>
              <w:t>建设单位</w:t>
            </w:r>
            <w:proofErr w:type="gramStart"/>
            <w:r w:rsidRPr="0075337C">
              <w:rPr>
                <w:rFonts w:ascii="Times New Roman" w:eastAsia="宋体" w:hAnsi="Times New Roman" w:cs="Times New Roman"/>
                <w:sz w:val="28"/>
                <w:szCs w:val="28"/>
              </w:rPr>
              <w:t>委托华测生态环境</w:t>
            </w:r>
            <w:proofErr w:type="gramEnd"/>
            <w:r w:rsidRPr="0075337C">
              <w:rPr>
                <w:rFonts w:ascii="Times New Roman" w:eastAsia="宋体" w:hAnsi="Times New Roman" w:cs="Times New Roman"/>
                <w:sz w:val="28"/>
                <w:szCs w:val="28"/>
              </w:rPr>
              <w:t>科技（天津）有限公司承担水土保持监测工作，监测单位成立了监测项目部，对建设过程中产生的水土流失情况及水土保持措施的防治效果进行监测调查。根据水土保持监测相关的技术规程、规范开展监测工作。</w:t>
            </w:r>
          </w:p>
          <w:p w14:paraId="5B3D8B53" w14:textId="2B0F9A37" w:rsidR="00CF7225" w:rsidRDefault="002C3CE9" w:rsidP="00CF7225">
            <w:pPr>
              <w:pStyle w:val="a7"/>
              <w:ind w:firstLine="560"/>
              <w:rPr>
                <w:rFonts w:eastAsia="宋体" w:cs="Times New Roman"/>
                <w:color w:val="000000" w:themeColor="text1"/>
                <w:sz w:val="28"/>
                <w:szCs w:val="28"/>
              </w:rPr>
            </w:pPr>
            <w:r w:rsidRPr="0075337C">
              <w:rPr>
                <w:rFonts w:eastAsia="宋体" w:cs="Times New Roman"/>
                <w:sz w:val="28"/>
                <w:szCs w:val="28"/>
              </w:rPr>
              <w:t>监测</w:t>
            </w:r>
            <w:r w:rsidR="00CF7225">
              <w:rPr>
                <w:rFonts w:eastAsia="宋体" w:cs="Times New Roman" w:hint="eastAsia"/>
                <w:sz w:val="28"/>
                <w:szCs w:val="28"/>
              </w:rPr>
              <w:t>情</w:t>
            </w:r>
            <w:r w:rsidR="00CF7225" w:rsidRPr="00CF7225">
              <w:rPr>
                <w:rFonts w:eastAsia="宋体" w:cs="Times New Roman"/>
                <w:sz w:val="28"/>
                <w:szCs w:val="28"/>
              </w:rPr>
              <w:t>况</w:t>
            </w:r>
            <w:r w:rsidRPr="00CF7225">
              <w:rPr>
                <w:rFonts w:eastAsia="宋体" w:cs="Times New Roman"/>
                <w:sz w:val="28"/>
                <w:szCs w:val="28"/>
              </w:rPr>
              <w:t>为：该项目针对主体工程特点，实际完成工程措施：</w:t>
            </w:r>
            <w:r w:rsidR="00CF7225" w:rsidRPr="00CF7225">
              <w:rPr>
                <w:rFonts w:eastAsia="宋体" w:cs="Times New Roman"/>
                <w:color w:val="000000" w:themeColor="text1"/>
                <w:sz w:val="28"/>
                <w:szCs w:val="28"/>
              </w:rPr>
              <w:t>实际共开展土地整治面积约</w:t>
            </w:r>
            <w:r w:rsidR="00CF7225" w:rsidRPr="00CF7225">
              <w:rPr>
                <w:rFonts w:eastAsia="宋体" w:cs="Times New Roman"/>
                <w:color w:val="000000" w:themeColor="text1"/>
                <w:sz w:val="28"/>
                <w:szCs w:val="28"/>
              </w:rPr>
              <w:t>2.89hm</w:t>
            </w:r>
            <w:r w:rsidR="00CF7225" w:rsidRPr="00CF7225">
              <w:rPr>
                <w:rFonts w:eastAsia="宋体" w:cs="Times New Roman"/>
                <w:color w:val="000000" w:themeColor="text1"/>
                <w:sz w:val="28"/>
                <w:szCs w:val="28"/>
                <w:vertAlign w:val="superscript"/>
              </w:rPr>
              <w:t>2</w:t>
            </w:r>
            <w:r w:rsidR="00CF7225" w:rsidRPr="00CF7225">
              <w:rPr>
                <w:rFonts w:eastAsia="宋体" w:cs="Times New Roman"/>
                <w:color w:val="000000" w:themeColor="text1"/>
                <w:sz w:val="28"/>
                <w:szCs w:val="28"/>
              </w:rPr>
              <w:t>；实际种植</w:t>
            </w:r>
            <w:proofErr w:type="gramStart"/>
            <w:r w:rsidR="00CF7225" w:rsidRPr="00CF7225">
              <w:rPr>
                <w:rFonts w:eastAsia="宋体" w:cs="Times New Roman"/>
                <w:color w:val="000000" w:themeColor="text1"/>
                <w:sz w:val="28"/>
                <w:szCs w:val="28"/>
              </w:rPr>
              <w:t>土回铺量</w:t>
            </w:r>
            <w:proofErr w:type="gramEnd"/>
            <w:r w:rsidR="00CF7225" w:rsidRPr="00CF7225">
              <w:rPr>
                <w:rFonts w:eastAsia="宋体" w:cs="Times New Roman"/>
                <w:color w:val="000000" w:themeColor="text1"/>
                <w:sz w:val="28"/>
                <w:szCs w:val="28"/>
              </w:rPr>
              <w:t>为</w:t>
            </w:r>
            <w:r w:rsidR="00CF7225" w:rsidRPr="00CF7225">
              <w:rPr>
                <w:rFonts w:eastAsia="宋体" w:cs="Times New Roman"/>
                <w:color w:val="000000" w:themeColor="text1"/>
                <w:sz w:val="28"/>
                <w:szCs w:val="28"/>
              </w:rPr>
              <w:t>2.00</w:t>
            </w:r>
            <w:r w:rsidR="00CF7225" w:rsidRPr="00CF7225">
              <w:rPr>
                <w:rFonts w:eastAsia="宋体" w:cs="Times New Roman"/>
                <w:color w:val="000000" w:themeColor="text1"/>
                <w:sz w:val="28"/>
                <w:szCs w:val="28"/>
              </w:rPr>
              <w:t>万</w:t>
            </w:r>
            <w:r w:rsidR="00CF7225" w:rsidRPr="00CF7225">
              <w:rPr>
                <w:rFonts w:eastAsia="宋体" w:cs="Times New Roman"/>
                <w:color w:val="000000" w:themeColor="text1"/>
                <w:sz w:val="28"/>
                <w:szCs w:val="28"/>
              </w:rPr>
              <w:t>m</w:t>
            </w:r>
            <w:r w:rsidR="00CF7225" w:rsidRPr="00CF7225">
              <w:rPr>
                <w:rFonts w:eastAsia="宋体" w:cs="Times New Roman"/>
                <w:color w:val="000000" w:themeColor="text1"/>
                <w:sz w:val="28"/>
                <w:szCs w:val="28"/>
                <w:vertAlign w:val="superscript"/>
              </w:rPr>
              <w:t>3</w:t>
            </w:r>
            <w:r w:rsidR="00CF7225" w:rsidRPr="00CF7225">
              <w:rPr>
                <w:rFonts w:eastAsia="宋体" w:cs="Times New Roman"/>
                <w:sz w:val="28"/>
                <w:szCs w:val="28"/>
              </w:rPr>
              <w:t>；</w:t>
            </w:r>
            <w:r w:rsidR="00CF7225" w:rsidRPr="00CF7225">
              <w:rPr>
                <w:rFonts w:eastAsia="宋体" w:cs="Times New Roman"/>
                <w:color w:val="000000" w:themeColor="text1"/>
                <w:sz w:val="28"/>
                <w:szCs w:val="28"/>
              </w:rPr>
              <w:t>实际实施绿化排盐面积为</w:t>
            </w:r>
            <w:r w:rsidR="00CF7225" w:rsidRPr="00CF7225">
              <w:rPr>
                <w:rFonts w:eastAsia="宋体" w:cs="Times New Roman"/>
                <w:color w:val="000000" w:themeColor="text1"/>
                <w:sz w:val="28"/>
                <w:szCs w:val="28"/>
              </w:rPr>
              <w:t>2.89hm</w:t>
            </w:r>
            <w:r w:rsidR="00CF7225" w:rsidRPr="00CF7225">
              <w:rPr>
                <w:rFonts w:eastAsia="宋体" w:cs="Times New Roman"/>
                <w:color w:val="000000" w:themeColor="text1"/>
                <w:sz w:val="28"/>
                <w:szCs w:val="28"/>
                <w:vertAlign w:val="superscript"/>
              </w:rPr>
              <w:t>2</w:t>
            </w:r>
            <w:r w:rsidR="00CF7225" w:rsidRPr="00CF7225">
              <w:rPr>
                <w:rFonts w:eastAsia="宋体" w:cs="Times New Roman"/>
                <w:sz w:val="28"/>
                <w:szCs w:val="28"/>
              </w:rPr>
              <w:t>；</w:t>
            </w:r>
            <w:r w:rsidR="00CF7225" w:rsidRPr="00CF7225">
              <w:rPr>
                <w:rFonts w:eastAsia="宋体" w:cs="Times New Roman"/>
                <w:sz w:val="28"/>
                <w:szCs w:val="28"/>
                <w:lang w:val="zh-CN"/>
              </w:rPr>
              <w:t>实际共修建雨水管网</w:t>
            </w:r>
            <w:r w:rsidR="00CF7225" w:rsidRPr="00CF7225">
              <w:rPr>
                <w:rFonts w:eastAsia="宋体" w:cs="Times New Roman"/>
                <w:sz w:val="28"/>
                <w:szCs w:val="28"/>
                <w:lang w:val="zh-CN"/>
              </w:rPr>
              <w:t>974.71</w:t>
            </w:r>
            <w:r w:rsidR="00CF7225" w:rsidRPr="00CF7225">
              <w:rPr>
                <w:rFonts w:eastAsia="宋体" w:cs="Times New Roman"/>
                <w:sz w:val="28"/>
                <w:szCs w:val="28"/>
                <w:lang w:val="zh-CN"/>
              </w:rPr>
              <w:t>米；</w:t>
            </w:r>
            <w:r w:rsidR="00CF7225" w:rsidRPr="00CF7225">
              <w:rPr>
                <w:rFonts w:eastAsia="宋体" w:cs="Times New Roman"/>
                <w:color w:val="000000" w:themeColor="text1"/>
                <w:sz w:val="28"/>
                <w:szCs w:val="28"/>
              </w:rPr>
              <w:t>实际实施透水铺装铺设面积为</w:t>
            </w:r>
            <w:r w:rsidR="00CF7225" w:rsidRPr="00CF7225">
              <w:rPr>
                <w:rFonts w:eastAsia="宋体" w:cs="Times New Roman"/>
                <w:color w:val="000000" w:themeColor="text1"/>
                <w:sz w:val="28"/>
                <w:szCs w:val="28"/>
              </w:rPr>
              <w:t>0.63hm</w:t>
            </w:r>
            <w:r w:rsidR="00CF7225" w:rsidRPr="00CF7225">
              <w:rPr>
                <w:rFonts w:eastAsia="宋体" w:cs="Times New Roman"/>
                <w:color w:val="000000" w:themeColor="text1"/>
                <w:sz w:val="28"/>
                <w:szCs w:val="28"/>
                <w:vertAlign w:val="superscript"/>
              </w:rPr>
              <w:t>2</w:t>
            </w:r>
            <w:r w:rsidR="00CF7225" w:rsidRPr="00CF7225">
              <w:rPr>
                <w:rFonts w:eastAsia="宋体" w:cs="Times New Roman"/>
                <w:color w:val="000000" w:themeColor="text1"/>
                <w:sz w:val="28"/>
                <w:szCs w:val="28"/>
              </w:rPr>
              <w:t>。</w:t>
            </w:r>
            <w:r w:rsidR="00CF7225" w:rsidRPr="00CF7225">
              <w:rPr>
                <w:rFonts w:eastAsia="宋体" w:cs="Times New Roman"/>
                <w:sz w:val="28"/>
                <w:szCs w:val="28"/>
              </w:rPr>
              <w:t>实际完成</w:t>
            </w:r>
            <w:r w:rsidRPr="00CF7225">
              <w:rPr>
                <w:rFonts w:eastAsia="宋体" w:cs="Times New Roman"/>
                <w:sz w:val="28"/>
                <w:szCs w:val="28"/>
              </w:rPr>
              <w:t>植物措施：</w:t>
            </w:r>
            <w:r w:rsidR="00CF7225" w:rsidRPr="00CF7225">
              <w:rPr>
                <w:rFonts w:eastAsia="宋体" w:cs="Times New Roman"/>
                <w:sz w:val="28"/>
                <w:szCs w:val="28"/>
              </w:rPr>
              <w:t>实际共开展植物措施面积为</w:t>
            </w:r>
            <w:r w:rsidR="00CF7225" w:rsidRPr="00CF7225">
              <w:rPr>
                <w:rFonts w:eastAsia="宋体" w:cs="Times New Roman"/>
                <w:color w:val="000000" w:themeColor="text1"/>
                <w:sz w:val="28"/>
                <w:szCs w:val="28"/>
              </w:rPr>
              <w:t>2.89hm</w:t>
            </w:r>
            <w:r w:rsidR="00CF7225" w:rsidRPr="00CF7225">
              <w:rPr>
                <w:rFonts w:eastAsia="宋体" w:cs="Times New Roman"/>
                <w:color w:val="000000" w:themeColor="text1"/>
                <w:sz w:val="28"/>
                <w:szCs w:val="28"/>
                <w:vertAlign w:val="superscript"/>
              </w:rPr>
              <w:t>2</w:t>
            </w:r>
            <w:r w:rsidR="00CF7225" w:rsidRPr="00CF7225">
              <w:rPr>
                <w:rFonts w:eastAsia="宋体" w:cs="Times New Roman"/>
                <w:sz w:val="28"/>
                <w:szCs w:val="28"/>
              </w:rPr>
              <w:t>。实际完成</w:t>
            </w:r>
            <w:r w:rsidRPr="00CF7225">
              <w:rPr>
                <w:rFonts w:eastAsia="宋体" w:cs="Times New Roman"/>
                <w:sz w:val="28"/>
                <w:szCs w:val="28"/>
              </w:rPr>
              <w:t>临时措施：</w:t>
            </w:r>
            <w:r w:rsidR="00CF7225" w:rsidRPr="00CF7225">
              <w:rPr>
                <w:rFonts w:eastAsia="宋体" w:cs="Times New Roman"/>
                <w:sz w:val="28"/>
                <w:szCs w:val="28"/>
              </w:rPr>
              <w:t>实际完成</w:t>
            </w:r>
            <w:r w:rsidRPr="00CF7225">
              <w:rPr>
                <w:rFonts w:eastAsia="宋体" w:cs="Times New Roman"/>
                <w:sz w:val="28"/>
                <w:szCs w:val="28"/>
              </w:rPr>
              <w:t>密目网苫盖</w:t>
            </w:r>
            <w:r w:rsidR="00CF7225" w:rsidRPr="00CF7225">
              <w:rPr>
                <w:rFonts w:eastAsia="宋体" w:cs="Times New Roman"/>
                <w:sz w:val="28"/>
                <w:szCs w:val="28"/>
              </w:rPr>
              <w:t>面积约</w:t>
            </w:r>
            <w:r w:rsidR="00CF7225" w:rsidRPr="00CF7225">
              <w:rPr>
                <w:rFonts w:eastAsia="宋体" w:cs="Times New Roman"/>
                <w:sz w:val="28"/>
                <w:szCs w:val="28"/>
              </w:rPr>
              <w:t>3.95</w:t>
            </w:r>
            <w:r w:rsidRPr="00CF7225">
              <w:rPr>
                <w:rFonts w:eastAsia="宋体" w:cs="Times New Roman"/>
                <w:sz w:val="28"/>
                <w:szCs w:val="28"/>
              </w:rPr>
              <w:t>hm</w:t>
            </w:r>
            <w:r w:rsidRPr="00CF7225">
              <w:rPr>
                <w:rFonts w:eastAsia="宋体" w:cs="Times New Roman"/>
                <w:sz w:val="28"/>
                <w:szCs w:val="28"/>
                <w:vertAlign w:val="superscript"/>
              </w:rPr>
              <w:t>2</w:t>
            </w:r>
            <w:r w:rsidR="00CF7225" w:rsidRPr="00CF7225">
              <w:rPr>
                <w:rFonts w:eastAsia="宋体" w:cs="Times New Roman"/>
                <w:sz w:val="28"/>
                <w:szCs w:val="28"/>
              </w:rPr>
              <w:t>；</w:t>
            </w:r>
            <w:r w:rsidR="00CF7225" w:rsidRPr="00CF7225">
              <w:rPr>
                <w:rFonts w:eastAsia="宋体" w:cs="Times New Roman"/>
                <w:color w:val="000000" w:themeColor="text1"/>
                <w:sz w:val="28"/>
                <w:szCs w:val="28"/>
              </w:rPr>
              <w:t>实际共修建洗车池</w:t>
            </w:r>
            <w:r w:rsidR="00CF7225" w:rsidRPr="00CF7225">
              <w:rPr>
                <w:rFonts w:eastAsia="宋体" w:cs="Times New Roman"/>
                <w:color w:val="000000" w:themeColor="text1"/>
                <w:sz w:val="28"/>
                <w:szCs w:val="28"/>
              </w:rPr>
              <w:t>1</w:t>
            </w:r>
            <w:r w:rsidR="00CF7225" w:rsidRPr="00CF7225">
              <w:rPr>
                <w:rFonts w:eastAsia="宋体" w:cs="Times New Roman"/>
                <w:color w:val="000000" w:themeColor="text1"/>
                <w:sz w:val="28"/>
                <w:szCs w:val="28"/>
              </w:rPr>
              <w:t>座；实际施工期间共使用</w:t>
            </w:r>
            <w:r w:rsidR="00CF7225" w:rsidRPr="00CF7225">
              <w:rPr>
                <w:rFonts w:eastAsia="宋体" w:cs="Times New Roman"/>
                <w:color w:val="000000" w:themeColor="text1"/>
                <w:sz w:val="28"/>
                <w:szCs w:val="28"/>
              </w:rPr>
              <w:t>150m</w:t>
            </w:r>
            <w:r w:rsidR="00CF7225" w:rsidRPr="00CF7225">
              <w:rPr>
                <w:rFonts w:eastAsia="宋体" w:cs="Times New Roman"/>
                <w:color w:val="000000" w:themeColor="text1"/>
                <w:sz w:val="28"/>
                <w:szCs w:val="28"/>
              </w:rPr>
              <w:t>的编织袋土挡墙拦挡开挖的土方。</w:t>
            </w:r>
          </w:p>
          <w:p w14:paraId="15E7E1E7" w14:textId="7EC6A356" w:rsidR="002C3CE9" w:rsidRPr="0075337C" w:rsidRDefault="001A184E" w:rsidP="00CF7225">
            <w:pPr>
              <w:pStyle w:val="a7"/>
              <w:ind w:firstLine="560"/>
              <w:rPr>
                <w:rFonts w:eastAsia="宋体" w:cs="Times New Roman"/>
                <w:sz w:val="28"/>
                <w:szCs w:val="28"/>
              </w:rPr>
            </w:pPr>
            <w:r w:rsidRPr="00CF7225">
              <w:rPr>
                <w:rFonts w:eastAsia="宋体" w:cs="Times New Roman"/>
                <w:sz w:val="28"/>
                <w:szCs w:val="28"/>
              </w:rPr>
              <w:t>采取的水土保持措施合理有效，按照水土保持方案要求完成了水土保持防治工作，</w:t>
            </w:r>
            <w:r w:rsidRPr="0075337C">
              <w:rPr>
                <w:rFonts w:eastAsia="宋体" w:cs="Times New Roman"/>
                <w:sz w:val="28"/>
                <w:szCs w:val="28"/>
              </w:rPr>
              <w:t>项目区水土流失治理度</w:t>
            </w:r>
            <w:r w:rsidRPr="0075337C">
              <w:rPr>
                <w:rFonts w:eastAsia="宋体" w:cs="Times New Roman"/>
                <w:sz w:val="28"/>
                <w:szCs w:val="28"/>
              </w:rPr>
              <w:t>99</w:t>
            </w:r>
            <w:r w:rsidR="009D018A" w:rsidRPr="0075337C">
              <w:rPr>
                <w:rFonts w:eastAsia="宋体" w:cs="Times New Roman"/>
                <w:sz w:val="28"/>
                <w:szCs w:val="28"/>
              </w:rPr>
              <w:t>.</w:t>
            </w:r>
            <w:r w:rsidR="00CF7225">
              <w:rPr>
                <w:rFonts w:eastAsia="宋体" w:cs="Times New Roman"/>
                <w:sz w:val="28"/>
                <w:szCs w:val="28"/>
              </w:rPr>
              <w:t>46</w:t>
            </w:r>
            <w:r w:rsidRPr="0075337C">
              <w:rPr>
                <w:rFonts w:eastAsia="宋体" w:cs="Times New Roman"/>
                <w:sz w:val="28"/>
                <w:szCs w:val="28"/>
              </w:rPr>
              <w:t>%</w:t>
            </w:r>
            <w:r w:rsidRPr="0075337C">
              <w:rPr>
                <w:rFonts w:eastAsia="宋体" w:cs="Times New Roman"/>
                <w:sz w:val="28"/>
                <w:szCs w:val="28"/>
              </w:rPr>
              <w:t>，土壤流失控制比</w:t>
            </w:r>
            <w:r w:rsidRPr="0075337C">
              <w:rPr>
                <w:rFonts w:eastAsia="宋体" w:cs="Times New Roman"/>
                <w:sz w:val="28"/>
                <w:szCs w:val="28"/>
              </w:rPr>
              <w:t>1.33</w:t>
            </w:r>
            <w:r w:rsidRPr="0075337C">
              <w:rPr>
                <w:rFonts w:eastAsia="宋体" w:cs="Times New Roman"/>
                <w:sz w:val="28"/>
                <w:szCs w:val="28"/>
              </w:rPr>
              <w:t>，渣土防护率</w:t>
            </w:r>
            <w:r w:rsidRPr="0075337C">
              <w:rPr>
                <w:rFonts w:eastAsia="宋体" w:cs="Times New Roman"/>
                <w:sz w:val="28"/>
                <w:szCs w:val="28"/>
              </w:rPr>
              <w:t>99</w:t>
            </w:r>
            <w:r w:rsidR="00CF7225">
              <w:rPr>
                <w:rFonts w:eastAsia="宋体" w:cs="Times New Roman"/>
                <w:sz w:val="28"/>
                <w:szCs w:val="28"/>
              </w:rPr>
              <w:t>.79</w:t>
            </w:r>
            <w:r w:rsidRPr="0075337C">
              <w:rPr>
                <w:rFonts w:eastAsia="宋体" w:cs="Times New Roman"/>
                <w:sz w:val="28"/>
                <w:szCs w:val="28"/>
              </w:rPr>
              <w:t>%</w:t>
            </w:r>
            <w:r w:rsidRPr="0075337C">
              <w:rPr>
                <w:rFonts w:eastAsia="宋体" w:cs="Times New Roman"/>
                <w:sz w:val="28"/>
                <w:szCs w:val="28"/>
              </w:rPr>
              <w:t>，林草植被恢复率</w:t>
            </w:r>
            <w:r w:rsidRPr="0075337C">
              <w:rPr>
                <w:rFonts w:eastAsia="宋体" w:cs="Times New Roman"/>
                <w:sz w:val="28"/>
                <w:szCs w:val="28"/>
              </w:rPr>
              <w:t>99</w:t>
            </w:r>
            <w:r w:rsidR="00A00537" w:rsidRPr="0075337C">
              <w:rPr>
                <w:rFonts w:eastAsia="宋体" w:cs="Times New Roman"/>
                <w:sz w:val="28"/>
                <w:szCs w:val="28"/>
              </w:rPr>
              <w:t>.</w:t>
            </w:r>
            <w:r w:rsidR="00CF7225">
              <w:rPr>
                <w:rFonts w:eastAsia="宋体" w:cs="Times New Roman"/>
                <w:sz w:val="28"/>
                <w:szCs w:val="28"/>
              </w:rPr>
              <w:t>99</w:t>
            </w:r>
            <w:r w:rsidRPr="0075337C">
              <w:rPr>
                <w:rFonts w:eastAsia="宋体" w:cs="Times New Roman"/>
                <w:sz w:val="28"/>
                <w:szCs w:val="28"/>
              </w:rPr>
              <w:t>%</w:t>
            </w:r>
            <w:r w:rsidRPr="0075337C">
              <w:rPr>
                <w:rFonts w:eastAsia="宋体" w:cs="Times New Roman"/>
                <w:sz w:val="28"/>
                <w:szCs w:val="28"/>
              </w:rPr>
              <w:t>，林草覆盖率为</w:t>
            </w:r>
            <w:r w:rsidR="00CF7225">
              <w:rPr>
                <w:rFonts w:eastAsia="宋体" w:cs="Times New Roman"/>
                <w:sz w:val="28"/>
                <w:szCs w:val="28"/>
              </w:rPr>
              <w:t>78.11</w:t>
            </w:r>
            <w:r w:rsidRPr="0075337C">
              <w:rPr>
                <w:rFonts w:eastAsia="宋体" w:cs="Times New Roman"/>
                <w:sz w:val="28"/>
                <w:szCs w:val="28"/>
              </w:rPr>
              <w:t>%</w:t>
            </w:r>
            <w:r w:rsidRPr="0075337C">
              <w:rPr>
                <w:rFonts w:eastAsia="宋体" w:cs="Times New Roman"/>
                <w:sz w:val="28"/>
                <w:szCs w:val="28"/>
              </w:rPr>
              <w:t>，达到了批复的水土保持方案确定的各项水土流失防治目标和设计标准，项目建设区水土流失状况得到了有效治理，生态环境得到了有效改善。</w:t>
            </w:r>
          </w:p>
          <w:p w14:paraId="02FEF9E8" w14:textId="750EE3D5" w:rsidR="006F152D" w:rsidRPr="0075337C" w:rsidRDefault="006F152D" w:rsidP="006F152D">
            <w:pPr>
              <w:spacing w:line="360" w:lineRule="auto"/>
              <w:ind w:firstLineChars="200" w:firstLine="562"/>
              <w:rPr>
                <w:rFonts w:ascii="Times New Roman" w:eastAsia="宋体" w:hAnsi="Times New Roman" w:cs="Times New Roman"/>
                <w:b/>
                <w:bCs/>
                <w:sz w:val="28"/>
                <w:szCs w:val="28"/>
              </w:rPr>
            </w:pPr>
            <w:r w:rsidRPr="0075337C">
              <w:rPr>
                <w:rFonts w:ascii="Times New Roman" w:eastAsia="宋体" w:hAnsi="Times New Roman" w:cs="Times New Roman"/>
                <w:b/>
                <w:bCs/>
                <w:sz w:val="28"/>
                <w:szCs w:val="28"/>
              </w:rPr>
              <w:t>（五）验收报告编制情况和主要结论</w:t>
            </w:r>
          </w:p>
          <w:p w14:paraId="3F479C33" w14:textId="6D702E12" w:rsidR="006F152D" w:rsidRPr="0075337C" w:rsidRDefault="006F152D" w:rsidP="006F152D">
            <w:pPr>
              <w:spacing w:line="360" w:lineRule="auto"/>
              <w:ind w:firstLineChars="200" w:firstLine="560"/>
              <w:rPr>
                <w:rFonts w:ascii="Times New Roman" w:eastAsia="宋体" w:hAnsi="Times New Roman" w:cs="Times New Roman"/>
                <w:sz w:val="28"/>
                <w:szCs w:val="28"/>
              </w:rPr>
            </w:pPr>
            <w:proofErr w:type="gramStart"/>
            <w:r w:rsidRPr="0075337C">
              <w:rPr>
                <w:rFonts w:ascii="Times New Roman" w:eastAsia="宋体" w:hAnsi="Times New Roman" w:cs="Times New Roman"/>
                <w:sz w:val="28"/>
                <w:szCs w:val="28"/>
              </w:rPr>
              <w:t>华测生态环境</w:t>
            </w:r>
            <w:proofErr w:type="gramEnd"/>
            <w:r w:rsidRPr="0075337C">
              <w:rPr>
                <w:rFonts w:ascii="Times New Roman" w:eastAsia="宋体" w:hAnsi="Times New Roman" w:cs="Times New Roman"/>
                <w:sz w:val="28"/>
                <w:szCs w:val="28"/>
              </w:rPr>
              <w:t>科技（天津）有限公司承担该工程水土保持设施验收报告编制工作。验收报告编制单位，调查了建设、监理、施工</w:t>
            </w:r>
            <w:r w:rsidRPr="0075337C">
              <w:rPr>
                <w:rFonts w:ascii="Times New Roman" w:eastAsia="宋体" w:hAnsi="Times New Roman" w:cs="Times New Roman"/>
                <w:sz w:val="28"/>
                <w:szCs w:val="28"/>
              </w:rPr>
              <w:lastRenderedPageBreak/>
              <w:t>等单位关于工程建设和水土保持方案实施的情况，查阅了招投标文件、工程设计、监理、监测、质量管理、验收、财务结算等档案资料；对水土流失扰动范围、水土保持设施的数量、质量及其防治效果进行了核查；对重要单位工程进行了详查；全面了解了水土保持设施运行及管护责任的落实情况。</w:t>
            </w:r>
            <w:r w:rsidRPr="0075337C">
              <w:rPr>
                <w:rFonts w:ascii="Times New Roman" w:eastAsia="宋体" w:hAnsi="Times New Roman" w:cs="Times New Roman"/>
                <w:sz w:val="28"/>
                <w:szCs w:val="28"/>
              </w:rPr>
              <w:t>202</w:t>
            </w:r>
            <w:r w:rsidR="00CF7225">
              <w:rPr>
                <w:rFonts w:ascii="Times New Roman" w:eastAsia="宋体" w:hAnsi="Times New Roman" w:cs="Times New Roman"/>
                <w:sz w:val="28"/>
                <w:szCs w:val="28"/>
              </w:rPr>
              <w:t>4</w:t>
            </w:r>
            <w:r w:rsidRPr="0075337C">
              <w:rPr>
                <w:rFonts w:ascii="Times New Roman" w:eastAsia="宋体" w:hAnsi="Times New Roman" w:cs="Times New Roman"/>
                <w:sz w:val="28"/>
                <w:szCs w:val="28"/>
              </w:rPr>
              <w:t>年</w:t>
            </w:r>
            <w:r w:rsidR="00056B42">
              <w:rPr>
                <w:rFonts w:ascii="Times New Roman" w:eastAsia="宋体" w:hAnsi="Times New Roman" w:cs="Times New Roman" w:hint="eastAsia"/>
                <w:sz w:val="28"/>
                <w:szCs w:val="28"/>
              </w:rPr>
              <w:t>3</w:t>
            </w:r>
            <w:r w:rsidRPr="0075337C">
              <w:rPr>
                <w:rFonts w:ascii="Times New Roman" w:eastAsia="宋体" w:hAnsi="Times New Roman" w:cs="Times New Roman"/>
                <w:sz w:val="28"/>
                <w:szCs w:val="28"/>
              </w:rPr>
              <w:t>月，编制完成了《</w:t>
            </w:r>
            <w:r w:rsidR="00CF7225" w:rsidRPr="0024622B">
              <w:rPr>
                <w:rFonts w:ascii="Times New Roman" w:eastAsia="宋体" w:hAnsi="Times New Roman" w:cs="Times New Roman" w:hint="eastAsia"/>
                <w:sz w:val="28"/>
                <w:szCs w:val="28"/>
              </w:rPr>
              <w:t>中新天津生态城合作区绿道配套工程二期（蓟运河堤岸、故道河公园）项目</w:t>
            </w:r>
            <w:r w:rsidRPr="0075337C">
              <w:rPr>
                <w:rFonts w:ascii="Times New Roman" w:eastAsia="宋体" w:hAnsi="Times New Roman" w:cs="Times New Roman"/>
                <w:sz w:val="28"/>
                <w:szCs w:val="28"/>
              </w:rPr>
              <w:t>水土保持设施验收报告》。</w:t>
            </w:r>
          </w:p>
          <w:p w14:paraId="696C8319" w14:textId="77777777" w:rsidR="006F152D" w:rsidRPr="0075337C" w:rsidRDefault="006F152D" w:rsidP="006F152D">
            <w:pPr>
              <w:spacing w:line="360" w:lineRule="auto"/>
              <w:ind w:firstLineChars="200" w:firstLine="560"/>
              <w:rPr>
                <w:rFonts w:ascii="Times New Roman" w:eastAsia="宋体" w:hAnsi="Times New Roman" w:cs="Times New Roman"/>
                <w:sz w:val="28"/>
                <w:szCs w:val="28"/>
              </w:rPr>
            </w:pPr>
            <w:r w:rsidRPr="0075337C">
              <w:rPr>
                <w:rFonts w:ascii="Times New Roman" w:eastAsia="宋体" w:hAnsi="Times New Roman" w:cs="Times New Roman"/>
                <w:sz w:val="28"/>
                <w:szCs w:val="28"/>
              </w:rPr>
              <w:t>验收报告结论：该项目水土保持措施布局合理，完成的水土保持设施符合设计要求；各项水土保持措施运行情况良好，达到了防治水土流失的目的，能够满足生产建设项目水土保持的要求。</w:t>
            </w:r>
          </w:p>
          <w:p w14:paraId="71AF50D4" w14:textId="29F91B0C" w:rsidR="00B90434" w:rsidRPr="0075337C" w:rsidRDefault="00B90434" w:rsidP="00B90434">
            <w:pPr>
              <w:spacing w:line="360" w:lineRule="auto"/>
              <w:ind w:firstLineChars="200" w:firstLine="562"/>
              <w:rPr>
                <w:rFonts w:ascii="Times New Roman" w:eastAsia="宋体" w:hAnsi="Times New Roman" w:cs="Times New Roman"/>
                <w:b/>
                <w:bCs/>
                <w:sz w:val="28"/>
                <w:szCs w:val="28"/>
              </w:rPr>
            </w:pPr>
            <w:r w:rsidRPr="0075337C">
              <w:rPr>
                <w:rFonts w:ascii="Times New Roman" w:eastAsia="宋体" w:hAnsi="Times New Roman" w:cs="Times New Roman"/>
                <w:b/>
                <w:bCs/>
                <w:sz w:val="28"/>
                <w:szCs w:val="28"/>
              </w:rPr>
              <w:t>（六）验收结论</w:t>
            </w:r>
          </w:p>
          <w:p w14:paraId="2B56FA2D" w14:textId="6A84FA80" w:rsidR="00B90434" w:rsidRPr="0075337C" w:rsidRDefault="00B90434" w:rsidP="00B90434">
            <w:pPr>
              <w:spacing w:line="360" w:lineRule="auto"/>
              <w:ind w:firstLineChars="200" w:firstLine="560"/>
              <w:rPr>
                <w:rFonts w:ascii="Times New Roman" w:eastAsia="宋体" w:hAnsi="Times New Roman" w:cs="Times New Roman"/>
                <w:sz w:val="28"/>
                <w:szCs w:val="28"/>
              </w:rPr>
            </w:pPr>
            <w:r w:rsidRPr="0075337C">
              <w:rPr>
                <w:rFonts w:ascii="Times New Roman" w:eastAsia="宋体" w:hAnsi="Times New Roman" w:cs="Times New Roman"/>
                <w:sz w:val="28"/>
                <w:szCs w:val="28"/>
              </w:rPr>
              <w:t>验收组认为：该项目依法编报了水土保持方案，开展了水土保持监测、监理工作，水土保持法定程序完整，完成的各项工程质量合格，水土保持设施运行正常，水土流失防治指标达到水土保持方案确定的目标值，水土保持后续管理维护责任落实到位，水土保持功能持续有效发挥，达到了水土保持法</w:t>
            </w:r>
            <w:proofErr w:type="gramStart"/>
            <w:r w:rsidRPr="0075337C">
              <w:rPr>
                <w:rFonts w:ascii="Times New Roman" w:eastAsia="宋体" w:hAnsi="Times New Roman" w:cs="Times New Roman"/>
                <w:sz w:val="28"/>
                <w:szCs w:val="28"/>
              </w:rPr>
              <w:t>律法规</w:t>
            </w:r>
            <w:proofErr w:type="gramEnd"/>
            <w:r w:rsidRPr="0075337C">
              <w:rPr>
                <w:rFonts w:ascii="Times New Roman" w:eastAsia="宋体" w:hAnsi="Times New Roman" w:cs="Times New Roman"/>
                <w:sz w:val="28"/>
                <w:szCs w:val="28"/>
              </w:rPr>
              <w:t>及技术标准规定的验收条件，同意该项目水土保持设施通过验收。</w:t>
            </w:r>
          </w:p>
          <w:p w14:paraId="42C860E5" w14:textId="0C90A5A7" w:rsidR="00B90434" w:rsidRPr="0075337C" w:rsidRDefault="00B90434" w:rsidP="00B90434">
            <w:pPr>
              <w:spacing w:line="360" w:lineRule="auto"/>
              <w:ind w:firstLineChars="200" w:firstLine="562"/>
              <w:rPr>
                <w:rFonts w:ascii="Times New Roman" w:eastAsia="宋体" w:hAnsi="Times New Roman" w:cs="Times New Roman"/>
                <w:b/>
                <w:bCs/>
                <w:sz w:val="28"/>
                <w:szCs w:val="28"/>
              </w:rPr>
            </w:pPr>
            <w:r w:rsidRPr="0075337C">
              <w:rPr>
                <w:rFonts w:ascii="Times New Roman" w:eastAsia="宋体" w:hAnsi="Times New Roman" w:cs="Times New Roman"/>
                <w:b/>
                <w:bCs/>
                <w:sz w:val="28"/>
                <w:szCs w:val="28"/>
              </w:rPr>
              <w:t>（七）后续管护要求</w:t>
            </w:r>
          </w:p>
          <w:p w14:paraId="68091EC0" w14:textId="242F9DBC" w:rsidR="00B90434" w:rsidRPr="00C35535" w:rsidRDefault="00B90434" w:rsidP="00B90434">
            <w:pPr>
              <w:spacing w:line="360" w:lineRule="auto"/>
              <w:ind w:firstLineChars="200" w:firstLine="560"/>
              <w:rPr>
                <w:rFonts w:ascii="宋体" w:eastAsia="宋体" w:hAnsi="宋体"/>
                <w:sz w:val="28"/>
                <w:szCs w:val="28"/>
              </w:rPr>
            </w:pPr>
            <w:r w:rsidRPr="0075337C">
              <w:rPr>
                <w:rFonts w:ascii="Times New Roman" w:eastAsia="宋体" w:hAnsi="Times New Roman" w:cs="Times New Roman"/>
                <w:sz w:val="28"/>
                <w:szCs w:val="28"/>
              </w:rPr>
              <w:t>加强水土保持设施管理，确保已建水土保持设施长效、稳定的发挥水土保持作用。</w:t>
            </w:r>
          </w:p>
        </w:tc>
      </w:tr>
    </w:tbl>
    <w:p w14:paraId="3B4A98D6" w14:textId="77777777" w:rsidR="00720911" w:rsidRDefault="00720911" w:rsidP="00E41038">
      <w:pPr>
        <w:jc w:val="center"/>
        <w:rPr>
          <w:rFonts w:ascii="黑体" w:eastAsia="黑体" w:hAnsi="黑体"/>
          <w:sz w:val="30"/>
          <w:szCs w:val="30"/>
        </w:rPr>
      </w:pPr>
    </w:p>
    <w:p w14:paraId="137EFF4C" w14:textId="77777777" w:rsidR="00D0463E" w:rsidRDefault="00D0463E" w:rsidP="00E41038">
      <w:pPr>
        <w:jc w:val="center"/>
        <w:rPr>
          <w:rFonts w:ascii="黑体" w:eastAsia="黑体" w:hAnsi="黑体"/>
          <w:sz w:val="30"/>
          <w:szCs w:val="30"/>
        </w:rPr>
      </w:pPr>
    </w:p>
    <w:p w14:paraId="48FFD84F" w14:textId="4B473254" w:rsidR="00D0463E" w:rsidRDefault="00D0463E" w:rsidP="00D0463E">
      <w:pPr>
        <w:ind w:firstLineChars="200" w:firstLine="600"/>
        <w:jc w:val="left"/>
        <w:rPr>
          <w:rFonts w:ascii="黑体" w:eastAsia="黑体" w:hAnsi="黑体"/>
          <w:sz w:val="30"/>
          <w:szCs w:val="30"/>
        </w:rPr>
      </w:pPr>
      <w:r>
        <w:rPr>
          <w:rFonts w:ascii="黑体" w:eastAsia="黑体" w:hAnsi="黑体" w:hint="eastAsia"/>
          <w:sz w:val="30"/>
          <w:szCs w:val="30"/>
        </w:rPr>
        <w:lastRenderedPageBreak/>
        <w:t>三、验收组成员签字表</w:t>
      </w:r>
    </w:p>
    <w:tbl>
      <w:tblPr>
        <w:tblStyle w:val="a6"/>
        <w:tblW w:w="0" w:type="auto"/>
        <w:tblLook w:val="04A0" w:firstRow="1" w:lastRow="0" w:firstColumn="1" w:lastColumn="0" w:noHBand="0" w:noVBand="1"/>
      </w:tblPr>
      <w:tblGrid>
        <w:gridCol w:w="1227"/>
        <w:gridCol w:w="1227"/>
        <w:gridCol w:w="1510"/>
        <w:gridCol w:w="986"/>
        <w:gridCol w:w="2118"/>
        <w:gridCol w:w="1228"/>
      </w:tblGrid>
      <w:tr w:rsidR="00CA5B01" w:rsidRPr="009D65CA" w14:paraId="44575D5E" w14:textId="77777777" w:rsidTr="00293D60">
        <w:tc>
          <w:tcPr>
            <w:tcW w:w="1227" w:type="dxa"/>
            <w:vAlign w:val="center"/>
          </w:tcPr>
          <w:p w14:paraId="6E94E532" w14:textId="5D9E3AD8" w:rsidR="00D0463E" w:rsidRPr="009D65CA" w:rsidRDefault="00D0463E" w:rsidP="009D65CA">
            <w:pPr>
              <w:jc w:val="center"/>
              <w:rPr>
                <w:rFonts w:ascii="黑体" w:eastAsia="黑体" w:hAnsi="黑体"/>
                <w:sz w:val="24"/>
                <w:szCs w:val="24"/>
              </w:rPr>
            </w:pPr>
            <w:r w:rsidRPr="009D65CA">
              <w:rPr>
                <w:rFonts w:ascii="黑体" w:eastAsia="黑体" w:hAnsi="黑体" w:hint="eastAsia"/>
                <w:sz w:val="24"/>
                <w:szCs w:val="24"/>
              </w:rPr>
              <w:t>分工</w:t>
            </w:r>
          </w:p>
        </w:tc>
        <w:tc>
          <w:tcPr>
            <w:tcW w:w="1227" w:type="dxa"/>
            <w:vAlign w:val="center"/>
          </w:tcPr>
          <w:p w14:paraId="6129A360" w14:textId="1A446A61" w:rsidR="00D0463E" w:rsidRPr="009D65CA" w:rsidRDefault="00D0463E" w:rsidP="009D65CA">
            <w:pPr>
              <w:jc w:val="center"/>
              <w:rPr>
                <w:rFonts w:ascii="黑体" w:eastAsia="黑体" w:hAnsi="黑体"/>
                <w:sz w:val="24"/>
                <w:szCs w:val="24"/>
              </w:rPr>
            </w:pPr>
            <w:r w:rsidRPr="009D65CA">
              <w:rPr>
                <w:rFonts w:ascii="黑体" w:eastAsia="黑体" w:hAnsi="黑体" w:hint="eastAsia"/>
                <w:sz w:val="24"/>
                <w:szCs w:val="24"/>
              </w:rPr>
              <w:t>姓名</w:t>
            </w:r>
          </w:p>
        </w:tc>
        <w:tc>
          <w:tcPr>
            <w:tcW w:w="1510" w:type="dxa"/>
            <w:vAlign w:val="center"/>
          </w:tcPr>
          <w:p w14:paraId="156D8F97" w14:textId="4DB1D305" w:rsidR="00D0463E" w:rsidRPr="009D65CA" w:rsidRDefault="00D0463E" w:rsidP="009D65CA">
            <w:pPr>
              <w:jc w:val="center"/>
              <w:rPr>
                <w:rFonts w:ascii="黑体" w:eastAsia="黑体" w:hAnsi="黑体"/>
                <w:sz w:val="24"/>
                <w:szCs w:val="24"/>
              </w:rPr>
            </w:pPr>
            <w:r w:rsidRPr="009D65CA">
              <w:rPr>
                <w:rFonts w:ascii="黑体" w:eastAsia="黑体" w:hAnsi="黑体" w:hint="eastAsia"/>
                <w:sz w:val="24"/>
                <w:szCs w:val="24"/>
              </w:rPr>
              <w:t>单位</w:t>
            </w:r>
          </w:p>
        </w:tc>
        <w:tc>
          <w:tcPr>
            <w:tcW w:w="986" w:type="dxa"/>
            <w:vAlign w:val="center"/>
          </w:tcPr>
          <w:p w14:paraId="272A550C" w14:textId="613381CA" w:rsidR="00D0463E" w:rsidRPr="009D65CA" w:rsidRDefault="00D0463E" w:rsidP="009D65CA">
            <w:pPr>
              <w:jc w:val="center"/>
              <w:rPr>
                <w:rFonts w:ascii="黑体" w:eastAsia="黑体" w:hAnsi="黑体"/>
                <w:sz w:val="24"/>
                <w:szCs w:val="24"/>
              </w:rPr>
            </w:pPr>
            <w:r w:rsidRPr="009D65CA">
              <w:rPr>
                <w:rFonts w:ascii="黑体" w:eastAsia="黑体" w:hAnsi="黑体" w:hint="eastAsia"/>
                <w:sz w:val="24"/>
                <w:szCs w:val="24"/>
              </w:rPr>
              <w:t>职务/职称</w:t>
            </w:r>
          </w:p>
        </w:tc>
        <w:tc>
          <w:tcPr>
            <w:tcW w:w="2118" w:type="dxa"/>
            <w:vAlign w:val="center"/>
          </w:tcPr>
          <w:p w14:paraId="1E0D61E3" w14:textId="10070D3C" w:rsidR="00D0463E" w:rsidRPr="009D65CA" w:rsidRDefault="00D0463E" w:rsidP="009D65CA">
            <w:pPr>
              <w:jc w:val="center"/>
              <w:rPr>
                <w:rFonts w:ascii="黑体" w:eastAsia="黑体" w:hAnsi="黑体"/>
                <w:sz w:val="24"/>
                <w:szCs w:val="24"/>
              </w:rPr>
            </w:pPr>
            <w:r w:rsidRPr="009D65CA">
              <w:rPr>
                <w:rFonts w:ascii="黑体" w:eastAsia="黑体" w:hAnsi="黑体" w:hint="eastAsia"/>
                <w:sz w:val="24"/>
                <w:szCs w:val="24"/>
              </w:rPr>
              <w:t>签字</w:t>
            </w:r>
          </w:p>
        </w:tc>
        <w:tc>
          <w:tcPr>
            <w:tcW w:w="1228" w:type="dxa"/>
            <w:vAlign w:val="center"/>
          </w:tcPr>
          <w:p w14:paraId="0271019C" w14:textId="79936B05" w:rsidR="00D0463E" w:rsidRPr="009D65CA" w:rsidRDefault="00D0463E" w:rsidP="009D65CA">
            <w:pPr>
              <w:jc w:val="center"/>
              <w:rPr>
                <w:rFonts w:ascii="黑体" w:eastAsia="黑体" w:hAnsi="黑体"/>
                <w:sz w:val="24"/>
                <w:szCs w:val="24"/>
              </w:rPr>
            </w:pPr>
            <w:r w:rsidRPr="009D65CA">
              <w:rPr>
                <w:rFonts w:ascii="黑体" w:eastAsia="黑体" w:hAnsi="黑体" w:hint="eastAsia"/>
                <w:sz w:val="24"/>
                <w:szCs w:val="24"/>
              </w:rPr>
              <w:t>备注</w:t>
            </w:r>
          </w:p>
        </w:tc>
      </w:tr>
      <w:tr w:rsidR="00CA5B01" w:rsidRPr="0075337C" w14:paraId="07CB684F" w14:textId="77777777" w:rsidTr="00293D60">
        <w:tc>
          <w:tcPr>
            <w:tcW w:w="1227" w:type="dxa"/>
            <w:vAlign w:val="center"/>
          </w:tcPr>
          <w:p w14:paraId="66A5B29E" w14:textId="18704062" w:rsidR="00D0463E" w:rsidRPr="0075337C" w:rsidRDefault="00731EBE" w:rsidP="009D65CA">
            <w:pPr>
              <w:jc w:val="center"/>
              <w:rPr>
                <w:rFonts w:ascii="宋体" w:eastAsia="宋体" w:hAnsi="宋体"/>
                <w:sz w:val="24"/>
                <w:szCs w:val="24"/>
              </w:rPr>
            </w:pPr>
            <w:r w:rsidRPr="0075337C">
              <w:rPr>
                <w:rFonts w:ascii="宋体" w:eastAsia="宋体" w:hAnsi="宋体" w:hint="eastAsia"/>
                <w:sz w:val="24"/>
                <w:szCs w:val="24"/>
              </w:rPr>
              <w:t>组长</w:t>
            </w:r>
          </w:p>
        </w:tc>
        <w:tc>
          <w:tcPr>
            <w:tcW w:w="1227" w:type="dxa"/>
            <w:vAlign w:val="center"/>
          </w:tcPr>
          <w:p w14:paraId="7DC25593" w14:textId="742C3B29" w:rsidR="00D0463E" w:rsidRPr="0075337C" w:rsidRDefault="009C2A9A" w:rsidP="009D65CA">
            <w:pPr>
              <w:jc w:val="center"/>
              <w:rPr>
                <w:rFonts w:ascii="宋体" w:eastAsia="宋体" w:hAnsi="宋体"/>
                <w:sz w:val="24"/>
                <w:szCs w:val="24"/>
              </w:rPr>
            </w:pPr>
            <w:r>
              <w:rPr>
                <w:rFonts w:ascii="宋体" w:eastAsia="宋体" w:hAnsi="宋体" w:hint="eastAsia"/>
                <w:sz w:val="24"/>
                <w:szCs w:val="24"/>
              </w:rPr>
              <w:t>刘壮</w:t>
            </w:r>
          </w:p>
        </w:tc>
        <w:tc>
          <w:tcPr>
            <w:tcW w:w="1510" w:type="dxa"/>
            <w:vAlign w:val="center"/>
          </w:tcPr>
          <w:p w14:paraId="2359E41C" w14:textId="65947282" w:rsidR="00D0463E" w:rsidRPr="0075337C" w:rsidRDefault="0024622B" w:rsidP="009D65CA">
            <w:pPr>
              <w:jc w:val="center"/>
              <w:rPr>
                <w:rFonts w:ascii="宋体" w:eastAsia="宋体" w:hAnsi="宋体"/>
                <w:sz w:val="24"/>
                <w:szCs w:val="24"/>
              </w:rPr>
            </w:pPr>
            <w:r>
              <w:rPr>
                <w:rFonts w:ascii="宋体" w:eastAsia="宋体" w:hAnsi="宋体" w:hint="eastAsia"/>
                <w:sz w:val="24"/>
                <w:szCs w:val="24"/>
              </w:rPr>
              <w:t>天津生态城投资开发有限公司</w:t>
            </w:r>
          </w:p>
        </w:tc>
        <w:tc>
          <w:tcPr>
            <w:tcW w:w="986" w:type="dxa"/>
            <w:vAlign w:val="center"/>
          </w:tcPr>
          <w:p w14:paraId="4A90DBD1" w14:textId="3D15CA14" w:rsidR="00D0463E" w:rsidRPr="0075337C" w:rsidRDefault="00731EBE" w:rsidP="009D65CA">
            <w:pPr>
              <w:jc w:val="center"/>
              <w:rPr>
                <w:rFonts w:ascii="宋体" w:eastAsia="宋体" w:hAnsi="宋体"/>
                <w:sz w:val="24"/>
                <w:szCs w:val="24"/>
              </w:rPr>
            </w:pPr>
            <w:r w:rsidRPr="0075337C">
              <w:rPr>
                <w:rFonts w:ascii="宋体" w:eastAsia="宋体" w:hAnsi="宋体" w:hint="eastAsia"/>
                <w:sz w:val="24"/>
                <w:szCs w:val="24"/>
              </w:rPr>
              <w:t>项目经理</w:t>
            </w:r>
          </w:p>
        </w:tc>
        <w:tc>
          <w:tcPr>
            <w:tcW w:w="2118" w:type="dxa"/>
            <w:vAlign w:val="center"/>
          </w:tcPr>
          <w:p w14:paraId="324DAC01" w14:textId="7725E85C" w:rsidR="00D0463E" w:rsidRPr="0075337C" w:rsidRDefault="00D0463E" w:rsidP="009D65CA">
            <w:pPr>
              <w:jc w:val="center"/>
              <w:rPr>
                <w:rFonts w:ascii="宋体" w:eastAsia="宋体" w:hAnsi="宋体"/>
                <w:sz w:val="24"/>
                <w:szCs w:val="24"/>
              </w:rPr>
            </w:pPr>
          </w:p>
        </w:tc>
        <w:tc>
          <w:tcPr>
            <w:tcW w:w="1228" w:type="dxa"/>
            <w:vAlign w:val="center"/>
          </w:tcPr>
          <w:p w14:paraId="68CC7C5A" w14:textId="5B1D2563" w:rsidR="00D0463E" w:rsidRPr="0075337C" w:rsidRDefault="00731EBE" w:rsidP="009D65CA">
            <w:pPr>
              <w:jc w:val="center"/>
              <w:rPr>
                <w:rFonts w:ascii="宋体" w:eastAsia="宋体" w:hAnsi="宋体"/>
                <w:sz w:val="24"/>
                <w:szCs w:val="24"/>
              </w:rPr>
            </w:pPr>
            <w:r w:rsidRPr="0075337C">
              <w:rPr>
                <w:rFonts w:ascii="宋体" w:eastAsia="宋体" w:hAnsi="宋体" w:hint="eastAsia"/>
                <w:sz w:val="24"/>
                <w:szCs w:val="24"/>
              </w:rPr>
              <w:t>建设单位</w:t>
            </w:r>
          </w:p>
        </w:tc>
      </w:tr>
      <w:tr w:rsidR="00CA5B01" w:rsidRPr="0075337C" w14:paraId="10FD5560" w14:textId="77777777" w:rsidTr="00293D60">
        <w:tc>
          <w:tcPr>
            <w:tcW w:w="1227" w:type="dxa"/>
            <w:vMerge w:val="restart"/>
            <w:vAlign w:val="center"/>
          </w:tcPr>
          <w:p w14:paraId="09E17586" w14:textId="77777777" w:rsidR="009D65CA" w:rsidRPr="0075337C" w:rsidRDefault="009D65CA" w:rsidP="009D65CA">
            <w:pPr>
              <w:jc w:val="center"/>
              <w:rPr>
                <w:rFonts w:ascii="宋体" w:eastAsia="宋体" w:hAnsi="宋体"/>
                <w:sz w:val="24"/>
                <w:szCs w:val="24"/>
              </w:rPr>
            </w:pPr>
            <w:r w:rsidRPr="0075337C">
              <w:rPr>
                <w:rFonts w:ascii="宋体" w:eastAsia="宋体" w:hAnsi="宋体" w:hint="eastAsia"/>
                <w:sz w:val="24"/>
                <w:szCs w:val="24"/>
              </w:rPr>
              <w:t xml:space="preserve">成 </w:t>
            </w:r>
          </w:p>
          <w:p w14:paraId="539B7A81" w14:textId="77777777" w:rsidR="009D65CA" w:rsidRPr="0075337C" w:rsidRDefault="009D65CA" w:rsidP="009D65CA">
            <w:pPr>
              <w:jc w:val="center"/>
              <w:rPr>
                <w:rFonts w:ascii="宋体" w:eastAsia="宋体" w:hAnsi="宋体"/>
                <w:sz w:val="24"/>
                <w:szCs w:val="24"/>
              </w:rPr>
            </w:pPr>
          </w:p>
          <w:p w14:paraId="0C19A8D3" w14:textId="77777777" w:rsidR="009D65CA" w:rsidRPr="0075337C" w:rsidRDefault="009D65CA" w:rsidP="009D65CA">
            <w:pPr>
              <w:jc w:val="center"/>
              <w:rPr>
                <w:rFonts w:ascii="宋体" w:eastAsia="宋体" w:hAnsi="宋体"/>
                <w:sz w:val="24"/>
                <w:szCs w:val="24"/>
              </w:rPr>
            </w:pPr>
          </w:p>
          <w:p w14:paraId="5A95325A" w14:textId="77777777" w:rsidR="009D65CA" w:rsidRPr="0075337C" w:rsidRDefault="009D65CA" w:rsidP="009D65CA">
            <w:pPr>
              <w:jc w:val="center"/>
              <w:rPr>
                <w:rFonts w:ascii="宋体" w:eastAsia="宋体" w:hAnsi="宋体"/>
                <w:sz w:val="24"/>
                <w:szCs w:val="24"/>
              </w:rPr>
            </w:pPr>
          </w:p>
          <w:p w14:paraId="216D497C" w14:textId="30F03301" w:rsidR="009D65CA" w:rsidRPr="0075337C" w:rsidRDefault="009D65CA" w:rsidP="009D65CA">
            <w:pPr>
              <w:jc w:val="center"/>
              <w:rPr>
                <w:rFonts w:ascii="宋体" w:eastAsia="宋体" w:hAnsi="宋体"/>
                <w:sz w:val="24"/>
                <w:szCs w:val="24"/>
              </w:rPr>
            </w:pPr>
            <w:r w:rsidRPr="0075337C">
              <w:rPr>
                <w:rFonts w:ascii="宋体" w:eastAsia="宋体" w:hAnsi="宋体" w:hint="eastAsia"/>
                <w:sz w:val="24"/>
                <w:szCs w:val="24"/>
              </w:rPr>
              <w:t>员</w:t>
            </w:r>
          </w:p>
        </w:tc>
        <w:tc>
          <w:tcPr>
            <w:tcW w:w="1227" w:type="dxa"/>
            <w:vAlign w:val="center"/>
          </w:tcPr>
          <w:p w14:paraId="78A8E905" w14:textId="79ED8CD8" w:rsidR="009D65CA" w:rsidRPr="0075337C" w:rsidRDefault="009C2A9A" w:rsidP="009D65CA">
            <w:pPr>
              <w:jc w:val="center"/>
              <w:rPr>
                <w:rFonts w:ascii="宋体" w:eastAsia="宋体" w:hAnsi="宋体"/>
                <w:sz w:val="24"/>
                <w:szCs w:val="24"/>
              </w:rPr>
            </w:pPr>
            <w:r>
              <w:rPr>
                <w:rFonts w:ascii="宋体" w:eastAsia="宋体" w:hAnsi="宋体" w:hint="eastAsia"/>
                <w:sz w:val="24"/>
                <w:szCs w:val="24"/>
              </w:rPr>
              <w:t>董晓宇</w:t>
            </w:r>
          </w:p>
        </w:tc>
        <w:tc>
          <w:tcPr>
            <w:tcW w:w="1510" w:type="dxa"/>
            <w:vAlign w:val="center"/>
          </w:tcPr>
          <w:p w14:paraId="03004FE5" w14:textId="723722ED" w:rsidR="009D65CA" w:rsidRPr="0075337C" w:rsidRDefault="009D65CA" w:rsidP="009D65CA">
            <w:pPr>
              <w:jc w:val="center"/>
              <w:rPr>
                <w:rFonts w:ascii="宋体" w:eastAsia="宋体" w:hAnsi="宋体"/>
                <w:sz w:val="24"/>
                <w:szCs w:val="24"/>
              </w:rPr>
            </w:pPr>
            <w:proofErr w:type="gramStart"/>
            <w:r w:rsidRPr="0075337C">
              <w:rPr>
                <w:rFonts w:ascii="宋体" w:eastAsia="宋体" w:hAnsi="宋体" w:hint="eastAsia"/>
                <w:sz w:val="24"/>
                <w:szCs w:val="24"/>
              </w:rPr>
              <w:t>华测生态环境</w:t>
            </w:r>
            <w:proofErr w:type="gramEnd"/>
            <w:r w:rsidRPr="0075337C">
              <w:rPr>
                <w:rFonts w:ascii="宋体" w:eastAsia="宋体" w:hAnsi="宋体" w:hint="eastAsia"/>
                <w:sz w:val="24"/>
                <w:szCs w:val="24"/>
              </w:rPr>
              <w:t>科技（天津）有限公司</w:t>
            </w:r>
          </w:p>
        </w:tc>
        <w:tc>
          <w:tcPr>
            <w:tcW w:w="986" w:type="dxa"/>
            <w:vAlign w:val="center"/>
          </w:tcPr>
          <w:p w14:paraId="3E05A709" w14:textId="4843CB58" w:rsidR="009D65CA" w:rsidRPr="0075337C" w:rsidRDefault="009D65CA" w:rsidP="009D65CA">
            <w:pPr>
              <w:jc w:val="center"/>
              <w:rPr>
                <w:rFonts w:ascii="宋体" w:eastAsia="宋体" w:hAnsi="宋体"/>
                <w:sz w:val="24"/>
                <w:szCs w:val="24"/>
              </w:rPr>
            </w:pPr>
            <w:r w:rsidRPr="0075337C">
              <w:rPr>
                <w:rFonts w:ascii="宋体" w:eastAsia="宋体" w:hAnsi="宋体" w:hint="eastAsia"/>
                <w:sz w:val="24"/>
                <w:szCs w:val="24"/>
              </w:rPr>
              <w:t>工程师</w:t>
            </w:r>
          </w:p>
        </w:tc>
        <w:tc>
          <w:tcPr>
            <w:tcW w:w="2118" w:type="dxa"/>
            <w:vAlign w:val="center"/>
          </w:tcPr>
          <w:p w14:paraId="79E5C981" w14:textId="546D51B3" w:rsidR="009D65CA" w:rsidRPr="0075337C" w:rsidRDefault="009D65CA" w:rsidP="009D65CA">
            <w:pPr>
              <w:jc w:val="center"/>
              <w:rPr>
                <w:rFonts w:ascii="宋体" w:eastAsia="宋体" w:hAnsi="宋体"/>
                <w:sz w:val="24"/>
                <w:szCs w:val="24"/>
              </w:rPr>
            </w:pPr>
          </w:p>
        </w:tc>
        <w:tc>
          <w:tcPr>
            <w:tcW w:w="1228" w:type="dxa"/>
            <w:vAlign w:val="center"/>
          </w:tcPr>
          <w:p w14:paraId="7F704468" w14:textId="0FF74E5B" w:rsidR="009D65CA" w:rsidRPr="0075337C" w:rsidRDefault="009D65CA" w:rsidP="009D65CA">
            <w:pPr>
              <w:jc w:val="center"/>
              <w:rPr>
                <w:rFonts w:ascii="宋体" w:eastAsia="宋体" w:hAnsi="宋体"/>
                <w:sz w:val="24"/>
                <w:szCs w:val="24"/>
              </w:rPr>
            </w:pPr>
            <w:r w:rsidRPr="0075337C">
              <w:rPr>
                <w:rFonts w:ascii="宋体" w:eastAsia="宋体" w:hAnsi="宋体" w:hint="eastAsia"/>
                <w:sz w:val="24"/>
                <w:szCs w:val="24"/>
              </w:rPr>
              <w:t>验收报告编制单位</w:t>
            </w:r>
          </w:p>
        </w:tc>
      </w:tr>
      <w:tr w:rsidR="00CA5B01" w:rsidRPr="0075337C" w14:paraId="1FF009EC" w14:textId="77777777" w:rsidTr="00293D60">
        <w:tc>
          <w:tcPr>
            <w:tcW w:w="1227" w:type="dxa"/>
            <w:vMerge/>
            <w:vAlign w:val="center"/>
          </w:tcPr>
          <w:p w14:paraId="78E6DB76" w14:textId="77777777" w:rsidR="009D65CA" w:rsidRPr="0075337C" w:rsidRDefault="009D65CA" w:rsidP="009D65CA">
            <w:pPr>
              <w:jc w:val="center"/>
              <w:rPr>
                <w:rFonts w:ascii="宋体" w:eastAsia="宋体" w:hAnsi="宋体"/>
                <w:sz w:val="24"/>
                <w:szCs w:val="24"/>
              </w:rPr>
            </w:pPr>
          </w:p>
        </w:tc>
        <w:tc>
          <w:tcPr>
            <w:tcW w:w="1227" w:type="dxa"/>
            <w:vAlign w:val="center"/>
          </w:tcPr>
          <w:p w14:paraId="4B7E31DB" w14:textId="29412F22" w:rsidR="009D65CA" w:rsidRPr="0075337C" w:rsidRDefault="009D65CA" w:rsidP="009D65CA">
            <w:pPr>
              <w:jc w:val="center"/>
              <w:rPr>
                <w:rFonts w:ascii="宋体" w:eastAsia="宋体" w:hAnsi="宋体"/>
                <w:sz w:val="24"/>
                <w:szCs w:val="24"/>
              </w:rPr>
            </w:pPr>
          </w:p>
        </w:tc>
        <w:tc>
          <w:tcPr>
            <w:tcW w:w="1510" w:type="dxa"/>
            <w:vAlign w:val="center"/>
          </w:tcPr>
          <w:p w14:paraId="434B7F4B" w14:textId="5457A7E2" w:rsidR="009D65CA" w:rsidRPr="0075337C" w:rsidRDefault="009C2A9A" w:rsidP="009D65CA">
            <w:pPr>
              <w:jc w:val="center"/>
              <w:rPr>
                <w:rFonts w:ascii="宋体" w:eastAsia="宋体" w:hAnsi="宋体"/>
                <w:sz w:val="24"/>
                <w:szCs w:val="24"/>
              </w:rPr>
            </w:pPr>
            <w:r w:rsidRPr="001C426E">
              <w:rPr>
                <w:rFonts w:ascii="Times New Roman" w:eastAsia="宋体" w:hAnsi="Times New Roman" w:cs="Times New Roman" w:hint="eastAsia"/>
                <w:sz w:val="24"/>
                <w:szCs w:val="24"/>
              </w:rPr>
              <w:t>天津市园林建设工程监理有限公司</w:t>
            </w:r>
          </w:p>
        </w:tc>
        <w:tc>
          <w:tcPr>
            <w:tcW w:w="986" w:type="dxa"/>
            <w:vAlign w:val="center"/>
          </w:tcPr>
          <w:p w14:paraId="425F26D4" w14:textId="6FBC3E72" w:rsidR="009D65CA" w:rsidRPr="0075337C" w:rsidRDefault="009D65CA" w:rsidP="009D65CA">
            <w:pPr>
              <w:jc w:val="center"/>
              <w:rPr>
                <w:rFonts w:ascii="宋体" w:eastAsia="宋体" w:hAnsi="宋体"/>
                <w:sz w:val="24"/>
                <w:szCs w:val="24"/>
              </w:rPr>
            </w:pPr>
            <w:r w:rsidRPr="0075337C">
              <w:rPr>
                <w:rFonts w:ascii="宋体" w:eastAsia="宋体" w:hAnsi="宋体" w:hint="eastAsia"/>
                <w:sz w:val="24"/>
                <w:szCs w:val="24"/>
              </w:rPr>
              <w:t>监理工程师</w:t>
            </w:r>
          </w:p>
        </w:tc>
        <w:tc>
          <w:tcPr>
            <w:tcW w:w="2118" w:type="dxa"/>
            <w:vAlign w:val="center"/>
          </w:tcPr>
          <w:p w14:paraId="576170E6" w14:textId="06B9874F" w:rsidR="009D65CA" w:rsidRPr="0075337C" w:rsidRDefault="009D65CA" w:rsidP="009D65CA">
            <w:pPr>
              <w:jc w:val="center"/>
              <w:rPr>
                <w:rFonts w:ascii="宋体" w:eastAsia="宋体" w:hAnsi="宋体"/>
                <w:sz w:val="24"/>
                <w:szCs w:val="24"/>
              </w:rPr>
            </w:pPr>
          </w:p>
        </w:tc>
        <w:tc>
          <w:tcPr>
            <w:tcW w:w="1228" w:type="dxa"/>
            <w:vAlign w:val="center"/>
          </w:tcPr>
          <w:p w14:paraId="5035183F" w14:textId="5FFDB7FE" w:rsidR="009D65CA" w:rsidRPr="0075337C" w:rsidRDefault="009D65CA" w:rsidP="009D65CA">
            <w:pPr>
              <w:jc w:val="center"/>
              <w:rPr>
                <w:rFonts w:ascii="宋体" w:eastAsia="宋体" w:hAnsi="宋体"/>
                <w:sz w:val="24"/>
                <w:szCs w:val="24"/>
              </w:rPr>
            </w:pPr>
            <w:r w:rsidRPr="0075337C">
              <w:rPr>
                <w:rFonts w:ascii="宋体" w:eastAsia="宋体" w:hAnsi="宋体" w:hint="eastAsia"/>
                <w:sz w:val="24"/>
                <w:szCs w:val="24"/>
              </w:rPr>
              <w:t>监理单位</w:t>
            </w:r>
          </w:p>
        </w:tc>
      </w:tr>
      <w:tr w:rsidR="00CA5B01" w:rsidRPr="0075337C" w14:paraId="5658A55B" w14:textId="77777777" w:rsidTr="00293D60">
        <w:tc>
          <w:tcPr>
            <w:tcW w:w="1227" w:type="dxa"/>
            <w:vMerge/>
            <w:vAlign w:val="center"/>
          </w:tcPr>
          <w:p w14:paraId="56B95ED3" w14:textId="77777777" w:rsidR="009D65CA" w:rsidRPr="0075337C" w:rsidRDefault="009D65CA" w:rsidP="009D65CA">
            <w:pPr>
              <w:jc w:val="center"/>
              <w:rPr>
                <w:rFonts w:ascii="宋体" w:eastAsia="宋体" w:hAnsi="宋体"/>
                <w:sz w:val="24"/>
                <w:szCs w:val="24"/>
              </w:rPr>
            </w:pPr>
          </w:p>
        </w:tc>
        <w:tc>
          <w:tcPr>
            <w:tcW w:w="1227" w:type="dxa"/>
            <w:vAlign w:val="center"/>
          </w:tcPr>
          <w:p w14:paraId="2077B86B" w14:textId="7BDA2E2A" w:rsidR="009D65CA" w:rsidRPr="0075337C" w:rsidRDefault="009C2A9A" w:rsidP="009D65CA">
            <w:pPr>
              <w:jc w:val="center"/>
              <w:rPr>
                <w:rFonts w:ascii="宋体" w:eastAsia="宋体" w:hAnsi="宋体"/>
                <w:sz w:val="24"/>
                <w:szCs w:val="24"/>
              </w:rPr>
            </w:pPr>
            <w:r>
              <w:rPr>
                <w:rFonts w:ascii="宋体" w:eastAsia="宋体" w:hAnsi="宋体" w:hint="eastAsia"/>
                <w:sz w:val="24"/>
                <w:szCs w:val="24"/>
              </w:rPr>
              <w:t>李</w:t>
            </w:r>
            <w:proofErr w:type="gramStart"/>
            <w:r>
              <w:rPr>
                <w:rFonts w:ascii="宋体" w:eastAsia="宋体" w:hAnsi="宋体" w:hint="eastAsia"/>
                <w:sz w:val="24"/>
                <w:szCs w:val="24"/>
              </w:rPr>
              <w:t>世</w:t>
            </w:r>
            <w:proofErr w:type="gramEnd"/>
            <w:r>
              <w:rPr>
                <w:rFonts w:ascii="宋体" w:eastAsia="宋体" w:hAnsi="宋体" w:hint="eastAsia"/>
                <w:sz w:val="24"/>
                <w:szCs w:val="24"/>
              </w:rPr>
              <w:t>杰</w:t>
            </w:r>
          </w:p>
        </w:tc>
        <w:tc>
          <w:tcPr>
            <w:tcW w:w="1510" w:type="dxa"/>
            <w:vAlign w:val="center"/>
          </w:tcPr>
          <w:p w14:paraId="2BEAACB3" w14:textId="2312F21D" w:rsidR="009D65CA" w:rsidRPr="0075337C" w:rsidRDefault="009D65CA" w:rsidP="009D65CA">
            <w:pPr>
              <w:jc w:val="center"/>
              <w:rPr>
                <w:rFonts w:ascii="宋体" w:eastAsia="宋体" w:hAnsi="宋体"/>
                <w:sz w:val="24"/>
                <w:szCs w:val="24"/>
              </w:rPr>
            </w:pPr>
            <w:proofErr w:type="gramStart"/>
            <w:r w:rsidRPr="0075337C">
              <w:rPr>
                <w:rFonts w:ascii="宋体" w:eastAsia="宋体" w:hAnsi="宋体" w:hint="eastAsia"/>
                <w:sz w:val="24"/>
                <w:szCs w:val="24"/>
              </w:rPr>
              <w:t>华测生态环境</w:t>
            </w:r>
            <w:proofErr w:type="gramEnd"/>
            <w:r w:rsidRPr="0075337C">
              <w:rPr>
                <w:rFonts w:ascii="宋体" w:eastAsia="宋体" w:hAnsi="宋体" w:hint="eastAsia"/>
                <w:sz w:val="24"/>
                <w:szCs w:val="24"/>
              </w:rPr>
              <w:t>科技（天津）有限公司</w:t>
            </w:r>
          </w:p>
        </w:tc>
        <w:tc>
          <w:tcPr>
            <w:tcW w:w="986" w:type="dxa"/>
            <w:vAlign w:val="center"/>
          </w:tcPr>
          <w:p w14:paraId="64F021F9" w14:textId="4E08662B" w:rsidR="009D65CA" w:rsidRPr="0075337C" w:rsidRDefault="00BC4E49" w:rsidP="009D65CA">
            <w:pPr>
              <w:jc w:val="center"/>
              <w:rPr>
                <w:rFonts w:ascii="宋体" w:eastAsia="宋体" w:hAnsi="宋体"/>
                <w:sz w:val="24"/>
                <w:szCs w:val="24"/>
              </w:rPr>
            </w:pPr>
            <w:r>
              <w:rPr>
                <w:rFonts w:ascii="宋体" w:eastAsia="宋体" w:hAnsi="宋体" w:hint="eastAsia"/>
                <w:sz w:val="24"/>
                <w:szCs w:val="24"/>
              </w:rPr>
              <w:t>高工</w:t>
            </w:r>
          </w:p>
        </w:tc>
        <w:tc>
          <w:tcPr>
            <w:tcW w:w="2118" w:type="dxa"/>
            <w:vAlign w:val="center"/>
          </w:tcPr>
          <w:p w14:paraId="6B542A37" w14:textId="1D15108E" w:rsidR="009D65CA" w:rsidRPr="0075337C" w:rsidRDefault="009D65CA" w:rsidP="009D65CA">
            <w:pPr>
              <w:jc w:val="center"/>
              <w:rPr>
                <w:rFonts w:ascii="宋体" w:eastAsia="宋体" w:hAnsi="宋体"/>
                <w:sz w:val="24"/>
                <w:szCs w:val="24"/>
              </w:rPr>
            </w:pPr>
          </w:p>
        </w:tc>
        <w:tc>
          <w:tcPr>
            <w:tcW w:w="1228" w:type="dxa"/>
            <w:vAlign w:val="center"/>
          </w:tcPr>
          <w:p w14:paraId="16E47B3E" w14:textId="3A7FBBF8" w:rsidR="009D65CA" w:rsidRPr="0075337C" w:rsidRDefault="009D65CA" w:rsidP="009D65CA">
            <w:pPr>
              <w:jc w:val="center"/>
              <w:rPr>
                <w:rFonts w:ascii="宋体" w:eastAsia="宋体" w:hAnsi="宋体"/>
                <w:sz w:val="24"/>
                <w:szCs w:val="24"/>
              </w:rPr>
            </w:pPr>
            <w:r w:rsidRPr="0075337C">
              <w:rPr>
                <w:rFonts w:ascii="宋体" w:eastAsia="宋体" w:hAnsi="宋体" w:hint="eastAsia"/>
                <w:sz w:val="24"/>
                <w:szCs w:val="24"/>
              </w:rPr>
              <w:t>水保方案编制单位</w:t>
            </w:r>
          </w:p>
        </w:tc>
      </w:tr>
      <w:tr w:rsidR="00CA5B01" w:rsidRPr="0075337C" w14:paraId="645A783F" w14:textId="77777777" w:rsidTr="00293D60">
        <w:tc>
          <w:tcPr>
            <w:tcW w:w="1227" w:type="dxa"/>
            <w:vMerge/>
            <w:vAlign w:val="center"/>
          </w:tcPr>
          <w:p w14:paraId="21CC77DE" w14:textId="77777777" w:rsidR="009D65CA" w:rsidRPr="0075337C" w:rsidRDefault="009D65CA" w:rsidP="009D65CA">
            <w:pPr>
              <w:jc w:val="center"/>
              <w:rPr>
                <w:rFonts w:ascii="宋体" w:eastAsia="宋体" w:hAnsi="宋体"/>
                <w:sz w:val="24"/>
                <w:szCs w:val="24"/>
              </w:rPr>
            </w:pPr>
          </w:p>
        </w:tc>
        <w:tc>
          <w:tcPr>
            <w:tcW w:w="1227" w:type="dxa"/>
            <w:vAlign w:val="center"/>
          </w:tcPr>
          <w:p w14:paraId="3C1F3107" w14:textId="44B9FE26" w:rsidR="009D65CA" w:rsidRPr="0075337C" w:rsidRDefault="009D65CA" w:rsidP="009D65CA">
            <w:pPr>
              <w:jc w:val="center"/>
              <w:rPr>
                <w:rFonts w:ascii="宋体" w:eastAsia="宋体" w:hAnsi="宋体"/>
                <w:sz w:val="24"/>
                <w:szCs w:val="24"/>
              </w:rPr>
            </w:pPr>
          </w:p>
        </w:tc>
        <w:tc>
          <w:tcPr>
            <w:tcW w:w="1510" w:type="dxa"/>
            <w:vAlign w:val="center"/>
          </w:tcPr>
          <w:p w14:paraId="13A8A7EC" w14:textId="12ABAF0D" w:rsidR="009D65CA" w:rsidRPr="0075337C" w:rsidRDefault="009C2A9A" w:rsidP="009D65CA">
            <w:pPr>
              <w:jc w:val="center"/>
              <w:rPr>
                <w:rFonts w:ascii="宋体" w:eastAsia="宋体" w:hAnsi="宋体"/>
                <w:sz w:val="24"/>
                <w:szCs w:val="24"/>
              </w:rPr>
            </w:pPr>
            <w:r w:rsidRPr="00D3553E">
              <w:rPr>
                <w:rFonts w:ascii="Times New Roman" w:eastAsia="宋体" w:hAnsi="Times New Roman" w:cs="Times New Roman" w:hint="eastAsia"/>
                <w:sz w:val="24"/>
                <w:szCs w:val="24"/>
              </w:rPr>
              <w:t>天津绿梦达建设发展有限公司</w:t>
            </w:r>
          </w:p>
        </w:tc>
        <w:tc>
          <w:tcPr>
            <w:tcW w:w="986" w:type="dxa"/>
            <w:vAlign w:val="center"/>
          </w:tcPr>
          <w:p w14:paraId="483EBC0F" w14:textId="5F1118C4" w:rsidR="009D65CA" w:rsidRPr="0075337C" w:rsidRDefault="009D65CA" w:rsidP="009D65CA">
            <w:pPr>
              <w:jc w:val="center"/>
              <w:rPr>
                <w:rFonts w:ascii="宋体" w:eastAsia="宋体" w:hAnsi="宋体"/>
                <w:sz w:val="24"/>
                <w:szCs w:val="24"/>
              </w:rPr>
            </w:pPr>
            <w:r w:rsidRPr="0075337C">
              <w:rPr>
                <w:rFonts w:ascii="宋体" w:eastAsia="宋体" w:hAnsi="宋体" w:hint="eastAsia"/>
                <w:sz w:val="24"/>
                <w:szCs w:val="24"/>
              </w:rPr>
              <w:t>项目经理</w:t>
            </w:r>
          </w:p>
        </w:tc>
        <w:tc>
          <w:tcPr>
            <w:tcW w:w="2118" w:type="dxa"/>
            <w:vAlign w:val="center"/>
          </w:tcPr>
          <w:p w14:paraId="29C1758D" w14:textId="4088D031" w:rsidR="009D65CA" w:rsidRPr="0075337C" w:rsidRDefault="009D65CA" w:rsidP="009D65CA">
            <w:pPr>
              <w:jc w:val="center"/>
              <w:rPr>
                <w:rFonts w:ascii="宋体" w:eastAsia="宋体" w:hAnsi="宋体"/>
                <w:sz w:val="24"/>
                <w:szCs w:val="24"/>
              </w:rPr>
            </w:pPr>
          </w:p>
        </w:tc>
        <w:tc>
          <w:tcPr>
            <w:tcW w:w="1228" w:type="dxa"/>
            <w:vAlign w:val="center"/>
          </w:tcPr>
          <w:p w14:paraId="7DC75D7D" w14:textId="28C1F106" w:rsidR="009D65CA" w:rsidRPr="0075337C" w:rsidRDefault="009D65CA" w:rsidP="009D65CA">
            <w:pPr>
              <w:jc w:val="center"/>
              <w:rPr>
                <w:rFonts w:ascii="宋体" w:eastAsia="宋体" w:hAnsi="宋体"/>
                <w:sz w:val="24"/>
                <w:szCs w:val="24"/>
              </w:rPr>
            </w:pPr>
            <w:r w:rsidRPr="0075337C">
              <w:rPr>
                <w:rFonts w:ascii="宋体" w:eastAsia="宋体" w:hAnsi="宋体" w:hint="eastAsia"/>
                <w:sz w:val="24"/>
                <w:szCs w:val="24"/>
              </w:rPr>
              <w:t>施工单位</w:t>
            </w:r>
          </w:p>
        </w:tc>
      </w:tr>
      <w:tr w:rsidR="00E615A5" w:rsidRPr="0075337C" w14:paraId="5BBCB8B1" w14:textId="77777777" w:rsidTr="00E615A5">
        <w:trPr>
          <w:trHeight w:val="750"/>
        </w:trPr>
        <w:tc>
          <w:tcPr>
            <w:tcW w:w="1227" w:type="dxa"/>
            <w:vMerge/>
            <w:vAlign w:val="center"/>
          </w:tcPr>
          <w:p w14:paraId="54E133B3" w14:textId="77777777" w:rsidR="00E615A5" w:rsidRPr="0075337C" w:rsidRDefault="00E615A5" w:rsidP="00E615A5">
            <w:pPr>
              <w:jc w:val="center"/>
              <w:rPr>
                <w:rFonts w:ascii="宋体" w:eastAsia="宋体" w:hAnsi="宋体"/>
                <w:sz w:val="24"/>
                <w:szCs w:val="24"/>
              </w:rPr>
            </w:pPr>
          </w:p>
        </w:tc>
        <w:tc>
          <w:tcPr>
            <w:tcW w:w="1227" w:type="dxa"/>
            <w:vAlign w:val="center"/>
          </w:tcPr>
          <w:p w14:paraId="5E8936F0" w14:textId="5F0B03BD" w:rsidR="00E615A5" w:rsidRPr="0075337C" w:rsidRDefault="00E615A5" w:rsidP="00E615A5">
            <w:pPr>
              <w:jc w:val="center"/>
              <w:rPr>
                <w:rFonts w:ascii="宋体" w:eastAsia="宋体" w:hAnsi="宋体"/>
                <w:sz w:val="24"/>
                <w:szCs w:val="24"/>
              </w:rPr>
            </w:pPr>
            <w:r>
              <w:rPr>
                <w:rFonts w:ascii="宋体" w:eastAsia="宋体" w:hAnsi="宋体" w:hint="eastAsia"/>
                <w:sz w:val="24"/>
                <w:szCs w:val="24"/>
              </w:rPr>
              <w:t>李志福</w:t>
            </w:r>
          </w:p>
        </w:tc>
        <w:tc>
          <w:tcPr>
            <w:tcW w:w="1510" w:type="dxa"/>
            <w:vAlign w:val="center"/>
          </w:tcPr>
          <w:p w14:paraId="510D7804" w14:textId="216A02E5" w:rsidR="00E615A5" w:rsidRPr="0075337C" w:rsidRDefault="00E615A5" w:rsidP="00E615A5">
            <w:pPr>
              <w:jc w:val="center"/>
              <w:rPr>
                <w:rFonts w:ascii="宋体" w:eastAsia="宋体" w:hAnsi="宋体"/>
                <w:sz w:val="24"/>
                <w:szCs w:val="24"/>
              </w:rPr>
            </w:pPr>
            <w:r>
              <w:rPr>
                <w:rFonts w:ascii="宋体" w:eastAsia="宋体" w:hAnsi="宋体" w:hint="eastAsia"/>
                <w:sz w:val="24"/>
                <w:szCs w:val="24"/>
              </w:rPr>
              <w:t>/</w:t>
            </w:r>
          </w:p>
        </w:tc>
        <w:tc>
          <w:tcPr>
            <w:tcW w:w="986" w:type="dxa"/>
            <w:vAlign w:val="center"/>
          </w:tcPr>
          <w:p w14:paraId="0CC221B3" w14:textId="11DC50E5" w:rsidR="00E615A5" w:rsidRPr="0075337C" w:rsidRDefault="00E615A5" w:rsidP="00E615A5">
            <w:pPr>
              <w:jc w:val="center"/>
              <w:rPr>
                <w:rFonts w:ascii="宋体" w:eastAsia="宋体" w:hAnsi="宋体"/>
                <w:sz w:val="24"/>
                <w:szCs w:val="24"/>
              </w:rPr>
            </w:pPr>
            <w:r>
              <w:rPr>
                <w:rFonts w:ascii="宋体" w:eastAsia="宋体" w:hAnsi="宋体" w:hint="eastAsia"/>
                <w:sz w:val="24"/>
                <w:szCs w:val="24"/>
              </w:rPr>
              <w:t>正高</w:t>
            </w:r>
          </w:p>
        </w:tc>
        <w:tc>
          <w:tcPr>
            <w:tcW w:w="2118" w:type="dxa"/>
            <w:vAlign w:val="center"/>
          </w:tcPr>
          <w:p w14:paraId="0E938741" w14:textId="2EF8E279" w:rsidR="00E615A5" w:rsidRPr="0075337C" w:rsidRDefault="00E615A5" w:rsidP="00E615A5">
            <w:pPr>
              <w:jc w:val="center"/>
              <w:rPr>
                <w:rFonts w:ascii="宋体" w:eastAsia="宋体" w:hAnsi="宋体"/>
                <w:sz w:val="24"/>
                <w:szCs w:val="24"/>
              </w:rPr>
            </w:pPr>
          </w:p>
        </w:tc>
        <w:tc>
          <w:tcPr>
            <w:tcW w:w="1228" w:type="dxa"/>
            <w:vAlign w:val="center"/>
          </w:tcPr>
          <w:p w14:paraId="4CB87712" w14:textId="67A358A5" w:rsidR="00E615A5" w:rsidRPr="0075337C" w:rsidRDefault="00E615A5" w:rsidP="00E615A5">
            <w:pPr>
              <w:jc w:val="center"/>
              <w:rPr>
                <w:rFonts w:ascii="宋体" w:eastAsia="宋体" w:hAnsi="宋体"/>
                <w:sz w:val="24"/>
                <w:szCs w:val="24"/>
              </w:rPr>
            </w:pPr>
            <w:r w:rsidRPr="0075337C">
              <w:rPr>
                <w:rFonts w:ascii="宋体" w:eastAsia="宋体" w:hAnsi="宋体" w:hint="eastAsia"/>
                <w:sz w:val="24"/>
                <w:szCs w:val="24"/>
              </w:rPr>
              <w:t>特邀专家</w:t>
            </w:r>
          </w:p>
        </w:tc>
      </w:tr>
    </w:tbl>
    <w:p w14:paraId="766C8AD2" w14:textId="77777777" w:rsidR="00D0463E" w:rsidRPr="0075337C" w:rsidRDefault="00D0463E" w:rsidP="00E41038">
      <w:pPr>
        <w:jc w:val="center"/>
        <w:rPr>
          <w:rFonts w:ascii="宋体" w:eastAsia="宋体" w:hAnsi="宋体"/>
          <w:sz w:val="30"/>
          <w:szCs w:val="30"/>
        </w:rPr>
      </w:pPr>
    </w:p>
    <w:p w14:paraId="24E73FE8" w14:textId="77777777" w:rsidR="00D0463E" w:rsidRPr="0075337C" w:rsidRDefault="00D0463E" w:rsidP="00E41038">
      <w:pPr>
        <w:jc w:val="center"/>
        <w:rPr>
          <w:rFonts w:ascii="宋体" w:eastAsia="宋体" w:hAnsi="宋体"/>
          <w:sz w:val="30"/>
          <w:szCs w:val="30"/>
        </w:rPr>
      </w:pPr>
    </w:p>
    <w:p w14:paraId="64F981CB" w14:textId="77777777" w:rsidR="007E3C2B" w:rsidRPr="0075337C" w:rsidRDefault="007E3C2B" w:rsidP="00E41038">
      <w:pPr>
        <w:jc w:val="center"/>
        <w:rPr>
          <w:rFonts w:ascii="宋体" w:eastAsia="宋体" w:hAnsi="宋体"/>
          <w:sz w:val="30"/>
          <w:szCs w:val="30"/>
        </w:rPr>
      </w:pPr>
    </w:p>
    <w:p w14:paraId="214265E8" w14:textId="77777777" w:rsidR="007E3C2B" w:rsidRPr="0075337C" w:rsidRDefault="007E3C2B" w:rsidP="00E41038">
      <w:pPr>
        <w:jc w:val="center"/>
        <w:rPr>
          <w:rFonts w:ascii="宋体" w:eastAsia="宋体" w:hAnsi="宋体"/>
          <w:sz w:val="30"/>
          <w:szCs w:val="30"/>
        </w:rPr>
      </w:pPr>
    </w:p>
    <w:p w14:paraId="0836B8F0" w14:textId="77777777" w:rsidR="007E3C2B" w:rsidRPr="0075337C" w:rsidRDefault="007E3C2B" w:rsidP="00E41038">
      <w:pPr>
        <w:jc w:val="center"/>
        <w:rPr>
          <w:rFonts w:ascii="宋体" w:eastAsia="宋体" w:hAnsi="宋体"/>
          <w:sz w:val="30"/>
          <w:szCs w:val="30"/>
        </w:rPr>
      </w:pPr>
    </w:p>
    <w:sectPr w:rsidR="007E3C2B" w:rsidRPr="007533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C60D8" w14:textId="77777777" w:rsidR="00BF33F4" w:rsidRDefault="00BF33F4" w:rsidP="00ED26EF">
      <w:r>
        <w:separator/>
      </w:r>
    </w:p>
  </w:endnote>
  <w:endnote w:type="continuationSeparator" w:id="0">
    <w:p w14:paraId="57BE9F98" w14:textId="77777777" w:rsidR="00BF33F4" w:rsidRDefault="00BF33F4" w:rsidP="00ED2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8EADE" w14:textId="77777777" w:rsidR="00BF33F4" w:rsidRDefault="00BF33F4" w:rsidP="00ED26EF">
      <w:r>
        <w:separator/>
      </w:r>
    </w:p>
  </w:footnote>
  <w:footnote w:type="continuationSeparator" w:id="0">
    <w:p w14:paraId="17D7C795" w14:textId="77777777" w:rsidR="00BF33F4" w:rsidRDefault="00BF33F4" w:rsidP="00ED2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C74E5"/>
    <w:multiLevelType w:val="multilevel"/>
    <w:tmpl w:val="7F5C84D4"/>
    <w:lvl w:ilvl="0">
      <w:start w:val="1"/>
      <w:numFmt w:val="decimal"/>
      <w:pStyle w:val="1"/>
      <w:lvlText w:val="%1"/>
      <w:lvlJc w:val="left"/>
      <w:pPr>
        <w:ind w:left="0" w:firstLine="0"/>
      </w:pPr>
      <w:rPr>
        <w:rFonts w:ascii="Times New Roman" w:eastAsia="黑体" w:hAnsi="Times New Roman" w:hint="default"/>
        <w:b/>
        <w:i w:val="0"/>
        <w:sz w:val="36"/>
      </w:rPr>
    </w:lvl>
    <w:lvl w:ilvl="1">
      <w:start w:val="1"/>
      <w:numFmt w:val="decimal"/>
      <w:isLgl/>
      <w:lvlText w:val="%1.%2"/>
      <w:lvlJc w:val="left"/>
      <w:pPr>
        <w:ind w:left="0" w:firstLine="0"/>
      </w:pPr>
      <w:rPr>
        <w:rFonts w:ascii="Times New Roman" w:eastAsia="黑体" w:hAnsi="Times New Roman" w:hint="default"/>
        <w:b/>
        <w:i w:val="0"/>
        <w:sz w:val="32"/>
      </w:rPr>
    </w:lvl>
    <w:lvl w:ilvl="2">
      <w:start w:val="1"/>
      <w:numFmt w:val="decimal"/>
      <w:isLgl/>
      <w:lvlText w:val="%1.%2.%3"/>
      <w:lvlJc w:val="left"/>
      <w:pPr>
        <w:ind w:left="0" w:firstLine="0"/>
      </w:pPr>
      <w:rPr>
        <w:rFonts w:ascii="Times New Roman" w:hAnsi="Times New Roman" w:hint="default"/>
        <w:b/>
        <w:i w:val="0"/>
        <w:sz w:val="28"/>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064376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stylePaneSortMethod w:val="0004"/>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922"/>
    <w:rsid w:val="00020454"/>
    <w:rsid w:val="00035EEE"/>
    <w:rsid w:val="00052010"/>
    <w:rsid w:val="00056B42"/>
    <w:rsid w:val="000713CD"/>
    <w:rsid w:val="00082847"/>
    <w:rsid w:val="000A1E72"/>
    <w:rsid w:val="000B5690"/>
    <w:rsid w:val="000C3CD1"/>
    <w:rsid w:val="000C6481"/>
    <w:rsid w:val="000D53ED"/>
    <w:rsid w:val="000E37CA"/>
    <w:rsid w:val="000F0179"/>
    <w:rsid w:val="0011484E"/>
    <w:rsid w:val="00135B06"/>
    <w:rsid w:val="00145C26"/>
    <w:rsid w:val="001603A9"/>
    <w:rsid w:val="001743FD"/>
    <w:rsid w:val="00183E31"/>
    <w:rsid w:val="001845C3"/>
    <w:rsid w:val="00186A2E"/>
    <w:rsid w:val="0019077C"/>
    <w:rsid w:val="00194CCD"/>
    <w:rsid w:val="001A184E"/>
    <w:rsid w:val="001A4204"/>
    <w:rsid w:val="001F1998"/>
    <w:rsid w:val="00212D57"/>
    <w:rsid w:val="00227CAF"/>
    <w:rsid w:val="0024545B"/>
    <w:rsid w:val="0024622B"/>
    <w:rsid w:val="002624E1"/>
    <w:rsid w:val="00265836"/>
    <w:rsid w:val="002709B7"/>
    <w:rsid w:val="0027212D"/>
    <w:rsid w:val="00293D60"/>
    <w:rsid w:val="002972D8"/>
    <w:rsid w:val="002A19C8"/>
    <w:rsid w:val="002B436A"/>
    <w:rsid w:val="002C3CE9"/>
    <w:rsid w:val="002D254B"/>
    <w:rsid w:val="002F7764"/>
    <w:rsid w:val="003009CC"/>
    <w:rsid w:val="00325327"/>
    <w:rsid w:val="003344B4"/>
    <w:rsid w:val="00337531"/>
    <w:rsid w:val="0034139A"/>
    <w:rsid w:val="00343427"/>
    <w:rsid w:val="003700CA"/>
    <w:rsid w:val="003A200E"/>
    <w:rsid w:val="003B6332"/>
    <w:rsid w:val="003B7919"/>
    <w:rsid w:val="003E0991"/>
    <w:rsid w:val="003E260E"/>
    <w:rsid w:val="003F065C"/>
    <w:rsid w:val="003F311A"/>
    <w:rsid w:val="0040152A"/>
    <w:rsid w:val="0042421F"/>
    <w:rsid w:val="00442934"/>
    <w:rsid w:val="00453DD7"/>
    <w:rsid w:val="00463714"/>
    <w:rsid w:val="004661F7"/>
    <w:rsid w:val="00476CFF"/>
    <w:rsid w:val="004B1E62"/>
    <w:rsid w:val="004B1EF1"/>
    <w:rsid w:val="004D29FD"/>
    <w:rsid w:val="004D35D1"/>
    <w:rsid w:val="004D4158"/>
    <w:rsid w:val="004D418C"/>
    <w:rsid w:val="00547318"/>
    <w:rsid w:val="005473CC"/>
    <w:rsid w:val="00557721"/>
    <w:rsid w:val="00561020"/>
    <w:rsid w:val="00563298"/>
    <w:rsid w:val="0056790E"/>
    <w:rsid w:val="0057390D"/>
    <w:rsid w:val="0057601E"/>
    <w:rsid w:val="00596C57"/>
    <w:rsid w:val="005C1739"/>
    <w:rsid w:val="005C6115"/>
    <w:rsid w:val="006129BC"/>
    <w:rsid w:val="006325F7"/>
    <w:rsid w:val="006367AF"/>
    <w:rsid w:val="00645462"/>
    <w:rsid w:val="006865BD"/>
    <w:rsid w:val="006A0B8E"/>
    <w:rsid w:val="006A5DE3"/>
    <w:rsid w:val="006D0897"/>
    <w:rsid w:val="006E0E72"/>
    <w:rsid w:val="006F152D"/>
    <w:rsid w:val="006F7398"/>
    <w:rsid w:val="00720911"/>
    <w:rsid w:val="007267DF"/>
    <w:rsid w:val="007270A4"/>
    <w:rsid w:val="00731EBE"/>
    <w:rsid w:val="00732777"/>
    <w:rsid w:val="00732986"/>
    <w:rsid w:val="00743760"/>
    <w:rsid w:val="007459A6"/>
    <w:rsid w:val="0075337C"/>
    <w:rsid w:val="00760AED"/>
    <w:rsid w:val="00771A58"/>
    <w:rsid w:val="00771AEF"/>
    <w:rsid w:val="00781F20"/>
    <w:rsid w:val="00785989"/>
    <w:rsid w:val="0079207E"/>
    <w:rsid w:val="007B3922"/>
    <w:rsid w:val="007B4BF4"/>
    <w:rsid w:val="007B74E7"/>
    <w:rsid w:val="007C580B"/>
    <w:rsid w:val="007E2323"/>
    <w:rsid w:val="007E3C2B"/>
    <w:rsid w:val="007E768B"/>
    <w:rsid w:val="00804634"/>
    <w:rsid w:val="0080630B"/>
    <w:rsid w:val="00824143"/>
    <w:rsid w:val="00827B8D"/>
    <w:rsid w:val="00827FB9"/>
    <w:rsid w:val="00846682"/>
    <w:rsid w:val="00881C39"/>
    <w:rsid w:val="00892B72"/>
    <w:rsid w:val="008942BB"/>
    <w:rsid w:val="008A74CC"/>
    <w:rsid w:val="008B0350"/>
    <w:rsid w:val="008B3E95"/>
    <w:rsid w:val="008B5358"/>
    <w:rsid w:val="00915EF7"/>
    <w:rsid w:val="00943809"/>
    <w:rsid w:val="00993217"/>
    <w:rsid w:val="00995C53"/>
    <w:rsid w:val="009C2A9A"/>
    <w:rsid w:val="009D018A"/>
    <w:rsid w:val="009D65CA"/>
    <w:rsid w:val="009E01CD"/>
    <w:rsid w:val="009E5112"/>
    <w:rsid w:val="009F48A2"/>
    <w:rsid w:val="009F53B2"/>
    <w:rsid w:val="009F541D"/>
    <w:rsid w:val="00A00537"/>
    <w:rsid w:val="00A07F24"/>
    <w:rsid w:val="00A12685"/>
    <w:rsid w:val="00A22BA1"/>
    <w:rsid w:val="00A2322B"/>
    <w:rsid w:val="00A279DB"/>
    <w:rsid w:val="00A467A5"/>
    <w:rsid w:val="00A525C8"/>
    <w:rsid w:val="00A6455F"/>
    <w:rsid w:val="00AB687D"/>
    <w:rsid w:val="00AC061A"/>
    <w:rsid w:val="00AC2B71"/>
    <w:rsid w:val="00AC34E5"/>
    <w:rsid w:val="00AC4C0C"/>
    <w:rsid w:val="00AE31CA"/>
    <w:rsid w:val="00AF28FA"/>
    <w:rsid w:val="00B537C7"/>
    <w:rsid w:val="00B67C3E"/>
    <w:rsid w:val="00B90434"/>
    <w:rsid w:val="00B94E20"/>
    <w:rsid w:val="00BA1103"/>
    <w:rsid w:val="00BB7904"/>
    <w:rsid w:val="00BC17E1"/>
    <w:rsid w:val="00BC4E49"/>
    <w:rsid w:val="00BC6A8A"/>
    <w:rsid w:val="00BE288A"/>
    <w:rsid w:val="00BE6934"/>
    <w:rsid w:val="00BF0665"/>
    <w:rsid w:val="00BF2253"/>
    <w:rsid w:val="00BF33F4"/>
    <w:rsid w:val="00BF5F9D"/>
    <w:rsid w:val="00C2687C"/>
    <w:rsid w:val="00C3385A"/>
    <w:rsid w:val="00C35535"/>
    <w:rsid w:val="00C36E77"/>
    <w:rsid w:val="00C51175"/>
    <w:rsid w:val="00C56AEC"/>
    <w:rsid w:val="00C622A8"/>
    <w:rsid w:val="00C65C15"/>
    <w:rsid w:val="00C74964"/>
    <w:rsid w:val="00C97376"/>
    <w:rsid w:val="00CA5B01"/>
    <w:rsid w:val="00CB2D7D"/>
    <w:rsid w:val="00CB3283"/>
    <w:rsid w:val="00CB4D39"/>
    <w:rsid w:val="00CD1E67"/>
    <w:rsid w:val="00CD3556"/>
    <w:rsid w:val="00CD5851"/>
    <w:rsid w:val="00CF4ECB"/>
    <w:rsid w:val="00CF7225"/>
    <w:rsid w:val="00D01DA6"/>
    <w:rsid w:val="00D0463E"/>
    <w:rsid w:val="00D05C30"/>
    <w:rsid w:val="00D07DF8"/>
    <w:rsid w:val="00D143F4"/>
    <w:rsid w:val="00D16143"/>
    <w:rsid w:val="00D16AC3"/>
    <w:rsid w:val="00D179F0"/>
    <w:rsid w:val="00D22856"/>
    <w:rsid w:val="00D24FFE"/>
    <w:rsid w:val="00D4033A"/>
    <w:rsid w:val="00D644E9"/>
    <w:rsid w:val="00D81DEA"/>
    <w:rsid w:val="00D854AE"/>
    <w:rsid w:val="00DB1483"/>
    <w:rsid w:val="00DD2097"/>
    <w:rsid w:val="00DE7831"/>
    <w:rsid w:val="00E13102"/>
    <w:rsid w:val="00E41038"/>
    <w:rsid w:val="00E42B51"/>
    <w:rsid w:val="00E54204"/>
    <w:rsid w:val="00E5772A"/>
    <w:rsid w:val="00E60F7D"/>
    <w:rsid w:val="00E615A5"/>
    <w:rsid w:val="00E64C62"/>
    <w:rsid w:val="00E826A0"/>
    <w:rsid w:val="00E87F09"/>
    <w:rsid w:val="00E94845"/>
    <w:rsid w:val="00EA2AFB"/>
    <w:rsid w:val="00ED26EF"/>
    <w:rsid w:val="00ED3F19"/>
    <w:rsid w:val="00EF71DB"/>
    <w:rsid w:val="00F1002A"/>
    <w:rsid w:val="00F40A02"/>
    <w:rsid w:val="00F71848"/>
    <w:rsid w:val="00F72EC3"/>
    <w:rsid w:val="00F77932"/>
    <w:rsid w:val="00F86608"/>
    <w:rsid w:val="00FA1BDC"/>
    <w:rsid w:val="00FE4E7E"/>
    <w:rsid w:val="00FF6AF1"/>
    <w:rsid w:val="00FF6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99517"/>
  <w15:chartTrackingRefBased/>
  <w15:docId w15:val="{A5D0BA16-8EAE-4C01-A366-803C5F18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3ED"/>
    <w:pPr>
      <w:widowControl w:val="0"/>
      <w:jc w:val="both"/>
    </w:pPr>
  </w:style>
  <w:style w:type="paragraph" w:styleId="1">
    <w:name w:val="heading 1"/>
    <w:basedOn w:val="a"/>
    <w:next w:val="a"/>
    <w:link w:val="10"/>
    <w:uiPriority w:val="9"/>
    <w:qFormat/>
    <w:rsid w:val="00E87F09"/>
    <w:pPr>
      <w:keepNext/>
      <w:keepLines/>
      <w:numPr>
        <w:numId w:val="1"/>
      </w:numPr>
      <w:spacing w:before="340" w:after="330" w:line="578" w:lineRule="auto"/>
      <w:outlineLvl w:val="0"/>
    </w:pPr>
    <w:rPr>
      <w:rFonts w:eastAsia="黑体"/>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D53ED"/>
    <w:pPr>
      <w:spacing w:line="360" w:lineRule="auto"/>
    </w:pPr>
    <w:rPr>
      <w:rFonts w:ascii="Times New Roman" w:eastAsia="黑体" w:hAnsi="Times New Roman" w:cstheme="majorBidi"/>
      <w:b/>
      <w:sz w:val="20"/>
      <w:szCs w:val="20"/>
    </w:rPr>
  </w:style>
  <w:style w:type="character" w:customStyle="1" w:styleId="10">
    <w:name w:val="标题 1 字符"/>
    <w:basedOn w:val="a0"/>
    <w:link w:val="1"/>
    <w:uiPriority w:val="9"/>
    <w:rsid w:val="00E87F09"/>
    <w:rPr>
      <w:rFonts w:eastAsia="黑体"/>
      <w:b/>
      <w:bCs/>
      <w:kern w:val="44"/>
      <w:sz w:val="36"/>
      <w:szCs w:val="44"/>
    </w:rPr>
  </w:style>
  <w:style w:type="paragraph" w:styleId="a4">
    <w:name w:val="Date"/>
    <w:basedOn w:val="a"/>
    <w:next w:val="a"/>
    <w:link w:val="a5"/>
    <w:uiPriority w:val="99"/>
    <w:semiHidden/>
    <w:unhideWhenUsed/>
    <w:rsid w:val="00227CAF"/>
    <w:pPr>
      <w:ind w:leftChars="2500" w:left="100"/>
    </w:pPr>
  </w:style>
  <w:style w:type="character" w:customStyle="1" w:styleId="a5">
    <w:name w:val="日期 字符"/>
    <w:basedOn w:val="a0"/>
    <w:link w:val="a4"/>
    <w:uiPriority w:val="99"/>
    <w:semiHidden/>
    <w:rsid w:val="00227CAF"/>
  </w:style>
  <w:style w:type="table" w:styleId="a6">
    <w:name w:val="Table Grid"/>
    <w:basedOn w:val="a1"/>
    <w:uiPriority w:val="39"/>
    <w:rsid w:val="003B7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文本"/>
    <w:basedOn w:val="a"/>
    <w:link w:val="a8"/>
    <w:qFormat/>
    <w:rsid w:val="0024622B"/>
    <w:pPr>
      <w:spacing w:line="360" w:lineRule="auto"/>
      <w:ind w:firstLineChars="200" w:firstLine="200"/>
    </w:pPr>
    <w:rPr>
      <w:rFonts w:ascii="Times New Roman" w:eastAsia="仿宋_GB2312" w:hAnsi="Times New Roman"/>
      <w:sz w:val="24"/>
      <w:szCs w:val="22"/>
    </w:rPr>
  </w:style>
  <w:style w:type="character" w:customStyle="1" w:styleId="a8">
    <w:name w:val="文本 字符"/>
    <w:basedOn w:val="a0"/>
    <w:link w:val="a7"/>
    <w:qFormat/>
    <w:rsid w:val="0024622B"/>
    <w:rPr>
      <w:rFonts w:ascii="Times New Roman" w:eastAsia="仿宋_GB2312" w:hAnsi="Times New Roman"/>
      <w:sz w:val="24"/>
      <w:szCs w:val="22"/>
    </w:rPr>
  </w:style>
  <w:style w:type="paragraph" w:styleId="a9">
    <w:name w:val="header"/>
    <w:basedOn w:val="a"/>
    <w:link w:val="aa"/>
    <w:uiPriority w:val="99"/>
    <w:unhideWhenUsed/>
    <w:rsid w:val="00ED26EF"/>
    <w:pPr>
      <w:tabs>
        <w:tab w:val="center" w:pos="4153"/>
        <w:tab w:val="right" w:pos="8306"/>
      </w:tabs>
      <w:snapToGrid w:val="0"/>
      <w:jc w:val="center"/>
    </w:pPr>
    <w:rPr>
      <w:sz w:val="18"/>
      <w:szCs w:val="18"/>
    </w:rPr>
  </w:style>
  <w:style w:type="character" w:customStyle="1" w:styleId="aa">
    <w:name w:val="页眉 字符"/>
    <w:basedOn w:val="a0"/>
    <w:link w:val="a9"/>
    <w:uiPriority w:val="99"/>
    <w:rsid w:val="00ED26EF"/>
    <w:rPr>
      <w:sz w:val="18"/>
      <w:szCs w:val="18"/>
    </w:rPr>
  </w:style>
  <w:style w:type="paragraph" w:styleId="ab">
    <w:name w:val="footer"/>
    <w:basedOn w:val="a"/>
    <w:link w:val="ac"/>
    <w:uiPriority w:val="99"/>
    <w:unhideWhenUsed/>
    <w:rsid w:val="00ED26EF"/>
    <w:pPr>
      <w:tabs>
        <w:tab w:val="center" w:pos="4153"/>
        <w:tab w:val="right" w:pos="8306"/>
      </w:tabs>
      <w:snapToGrid w:val="0"/>
      <w:jc w:val="left"/>
    </w:pPr>
    <w:rPr>
      <w:sz w:val="18"/>
      <w:szCs w:val="18"/>
    </w:rPr>
  </w:style>
  <w:style w:type="character" w:customStyle="1" w:styleId="ac">
    <w:name w:val="页脚 字符"/>
    <w:basedOn w:val="a0"/>
    <w:link w:val="ab"/>
    <w:uiPriority w:val="99"/>
    <w:rsid w:val="00ED26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D59AB-C5CD-4815-AD79-89D93B043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dc:creator>
  <cp:keywords/>
  <dc:description/>
  <cp:lastModifiedBy>晓宇 董</cp:lastModifiedBy>
  <cp:revision>12</cp:revision>
  <cp:lastPrinted>2023-11-22T01:29:00Z</cp:lastPrinted>
  <dcterms:created xsi:type="dcterms:W3CDTF">2024-01-24T06:05:00Z</dcterms:created>
  <dcterms:modified xsi:type="dcterms:W3CDTF">2024-03-25T06:38:00Z</dcterms:modified>
</cp:coreProperties>
</file>